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DB504BD" w:rsidRPr="000D0FA5" w:rsidRDefault="35CD9967" w:rsidP="35CD9967">
      <w:pPr>
        <w:rPr>
          <w:lang w:val="es-ES"/>
        </w:rPr>
      </w:pPr>
      <w:r w:rsidRPr="000D0FA5">
        <w:rPr>
          <w:rFonts w:ascii="Calibri" w:eastAsia="Calibri" w:hAnsi="Calibri" w:cs="Calibri"/>
          <w:lang w:val="es-ES"/>
        </w:rPr>
        <w:t>Índice:</w:t>
      </w:r>
    </w:p>
    <w:p w:rsidR="0DB504BD" w:rsidRPr="000D0FA5" w:rsidRDefault="0DB504BD" w:rsidP="35CD9967">
      <w:pPr>
        <w:rPr>
          <w:lang w:val="es-ES"/>
        </w:rPr>
      </w:pPr>
    </w:p>
    <w:p w:rsidR="0DB504BD" w:rsidRPr="000D0FA5" w:rsidRDefault="35CD9967" w:rsidP="35CD9967">
      <w:pPr>
        <w:rPr>
          <w:lang w:val="es-ES"/>
        </w:rPr>
      </w:pPr>
      <w:proofErr w:type="gramStart"/>
      <w:r w:rsidRPr="000D0FA5">
        <w:rPr>
          <w:rFonts w:ascii="Calibri" w:eastAsia="Calibri" w:hAnsi="Calibri" w:cs="Calibri"/>
          <w:lang w:val="es-ES"/>
        </w:rPr>
        <w:t>1)Introducción</w:t>
      </w:r>
      <w:proofErr w:type="gramEnd"/>
      <w:r w:rsidRPr="000D0FA5">
        <w:rPr>
          <w:rFonts w:ascii="Calibri" w:eastAsia="Calibri" w:hAnsi="Calibri" w:cs="Calibri"/>
          <w:lang w:val="es-ES"/>
        </w:rPr>
        <w:t>…………………………………………………….....</w:t>
      </w:r>
    </w:p>
    <w:p w:rsidR="0DB504BD" w:rsidRPr="000D0FA5" w:rsidRDefault="35CD9967" w:rsidP="35CD9967">
      <w:pPr>
        <w:rPr>
          <w:lang w:val="es-ES"/>
        </w:rPr>
      </w:pPr>
      <w:r w:rsidRPr="000D0FA5">
        <w:rPr>
          <w:rFonts w:ascii="Calibri" w:eastAsia="Calibri" w:hAnsi="Calibri" w:cs="Calibri"/>
          <w:lang w:val="es-ES"/>
        </w:rPr>
        <w:t>2)Tema de investigación………………………………………….</w:t>
      </w:r>
    </w:p>
    <w:p w:rsidR="0DB504BD" w:rsidRPr="000D0FA5" w:rsidRDefault="35CD9967" w:rsidP="35CD9967">
      <w:pPr>
        <w:rPr>
          <w:rFonts w:ascii="Calibri" w:eastAsia="Calibri" w:hAnsi="Calibri" w:cs="Calibri"/>
          <w:lang w:val="es-ES"/>
        </w:rPr>
      </w:pPr>
      <w:r w:rsidRPr="000D0FA5">
        <w:rPr>
          <w:rFonts w:ascii="Calibri" w:eastAsia="Calibri" w:hAnsi="Calibri" w:cs="Calibri"/>
          <w:lang w:val="es-ES"/>
        </w:rPr>
        <w:t>3)Justificacion............................................................</w:t>
      </w:r>
    </w:p>
    <w:p w:rsidR="0DB504BD" w:rsidRPr="000D0FA5" w:rsidRDefault="35CD9967" w:rsidP="35CD9967">
      <w:pPr>
        <w:rPr>
          <w:rFonts w:ascii="Calibri" w:eastAsia="Calibri" w:hAnsi="Calibri" w:cs="Calibri"/>
          <w:lang w:val="es-ES"/>
        </w:rPr>
      </w:pPr>
      <w:r w:rsidRPr="000D0FA5">
        <w:rPr>
          <w:rFonts w:ascii="Calibri" w:eastAsia="Calibri" w:hAnsi="Calibri" w:cs="Calibri"/>
          <w:lang w:val="es-ES"/>
        </w:rPr>
        <w:t xml:space="preserve">    Justificacion teorica...............................................</w:t>
      </w:r>
    </w:p>
    <w:p w:rsidR="0DB504BD" w:rsidRPr="000D0FA5" w:rsidRDefault="35CD9967" w:rsidP="35CD9967">
      <w:pPr>
        <w:rPr>
          <w:rFonts w:ascii="Calibri" w:eastAsia="Calibri" w:hAnsi="Calibri" w:cs="Calibri"/>
          <w:lang w:val="es-ES"/>
        </w:rPr>
      </w:pPr>
      <w:r w:rsidRPr="000D0FA5">
        <w:rPr>
          <w:rFonts w:ascii="Calibri" w:eastAsia="Calibri" w:hAnsi="Calibri" w:cs="Calibri"/>
          <w:lang w:val="es-ES"/>
        </w:rPr>
        <w:t xml:space="preserve">    Justificacion empirica............................................</w:t>
      </w:r>
    </w:p>
    <w:p w:rsidR="0DB504BD" w:rsidRPr="000D0FA5" w:rsidRDefault="35CD9967" w:rsidP="35CD9967">
      <w:pPr>
        <w:rPr>
          <w:lang w:val="es-ES"/>
        </w:rPr>
      </w:pPr>
      <w:r w:rsidRPr="000D0FA5">
        <w:rPr>
          <w:rFonts w:ascii="Calibri" w:eastAsia="Calibri" w:hAnsi="Calibri" w:cs="Calibri"/>
          <w:lang w:val="es-ES"/>
        </w:rPr>
        <w:t>4)Objetivos………………………………………………………......</w:t>
      </w:r>
    </w:p>
    <w:p w:rsidR="0DB504BD" w:rsidRPr="000D0FA5" w:rsidRDefault="35CD9967" w:rsidP="35CD9967">
      <w:pPr>
        <w:rPr>
          <w:rFonts w:ascii="Calibri" w:eastAsia="Calibri" w:hAnsi="Calibri" w:cs="Calibri"/>
          <w:lang w:val="es-ES"/>
        </w:rPr>
      </w:pPr>
      <w:r w:rsidRPr="000D0FA5">
        <w:rPr>
          <w:rFonts w:ascii="Calibri" w:eastAsia="Calibri" w:hAnsi="Calibri" w:cs="Calibri"/>
          <w:lang w:val="es-ES"/>
        </w:rPr>
        <w:t xml:space="preserve">   Objetivos generales................................................</w:t>
      </w:r>
    </w:p>
    <w:p w:rsidR="0DB504BD" w:rsidRPr="000D0FA5" w:rsidRDefault="35CD9967" w:rsidP="35CD9967">
      <w:pPr>
        <w:rPr>
          <w:rFonts w:ascii="Calibri" w:eastAsia="Calibri" w:hAnsi="Calibri" w:cs="Calibri"/>
          <w:lang w:val="es-ES"/>
        </w:rPr>
      </w:pPr>
      <w:r w:rsidRPr="000D0FA5">
        <w:rPr>
          <w:rFonts w:ascii="Calibri" w:eastAsia="Calibri" w:hAnsi="Calibri" w:cs="Calibri"/>
          <w:lang w:val="es-ES"/>
        </w:rPr>
        <w:t xml:space="preserve">   Objetivos especificos..............................................</w:t>
      </w:r>
    </w:p>
    <w:p w:rsidR="0DB504BD" w:rsidRPr="000D0FA5" w:rsidRDefault="35CD9967" w:rsidP="35CD9967">
      <w:pPr>
        <w:rPr>
          <w:lang w:val="es-ES"/>
        </w:rPr>
      </w:pPr>
      <w:r w:rsidRPr="000D0FA5">
        <w:rPr>
          <w:rFonts w:ascii="Calibri" w:eastAsia="Calibri" w:hAnsi="Calibri" w:cs="Calibri"/>
          <w:lang w:val="es-ES"/>
        </w:rPr>
        <w:t>5)Estado del arte.............…………..……………………......</w:t>
      </w:r>
    </w:p>
    <w:p w:rsidR="0DB504BD" w:rsidRPr="000D0FA5" w:rsidRDefault="35CD9967" w:rsidP="35CD9967">
      <w:pPr>
        <w:rPr>
          <w:lang w:val="es-ES"/>
        </w:rPr>
      </w:pPr>
      <w:r w:rsidRPr="000D0FA5">
        <w:rPr>
          <w:rFonts w:ascii="Calibri" w:eastAsia="Calibri" w:hAnsi="Calibri" w:cs="Calibri"/>
          <w:lang w:val="es-ES"/>
        </w:rPr>
        <w:t>6)Marco teorico…………………………………………………..…...</w:t>
      </w:r>
    </w:p>
    <w:p w:rsidR="0DB504BD" w:rsidRPr="000D0FA5" w:rsidRDefault="35CD9967" w:rsidP="35CD9967">
      <w:pPr>
        <w:rPr>
          <w:lang w:val="es-ES"/>
        </w:rPr>
      </w:pPr>
      <w:proofErr w:type="gramStart"/>
      <w:r w:rsidRPr="000D0FA5">
        <w:rPr>
          <w:rFonts w:ascii="Calibri" w:eastAsia="Calibri" w:hAnsi="Calibri" w:cs="Calibri"/>
          <w:lang w:val="es-ES"/>
        </w:rPr>
        <w:t>7)Dise</w:t>
      </w:r>
      <w:proofErr w:type="gramEnd"/>
      <w:r w:rsidRPr="000D0FA5">
        <w:rPr>
          <w:rFonts w:ascii="Calibri" w:eastAsia="Calibri" w:hAnsi="Calibri" w:cs="Calibri"/>
          <w:lang w:val="es-ES"/>
        </w:rPr>
        <w:t>;o, estrategias, tecnica y metodologia de investigacion</w:t>
      </w:r>
    </w:p>
    <w:p w:rsidR="0DB504BD" w:rsidRPr="000D0FA5" w:rsidRDefault="0DB504BD" w:rsidP="35CD9967">
      <w:pPr>
        <w:rPr>
          <w:lang w:val="es-ES"/>
        </w:rPr>
      </w:pPr>
    </w:p>
    <w:p w:rsidR="0DB504BD" w:rsidRPr="000D0FA5" w:rsidRDefault="0DB504BD" w:rsidP="35CD9967">
      <w:pPr>
        <w:rPr>
          <w:rFonts w:ascii="Calibri" w:eastAsia="Calibri" w:hAnsi="Calibri" w:cs="Calibri"/>
          <w:lang w:val="es-ES"/>
        </w:rPr>
      </w:pPr>
    </w:p>
    <w:p w:rsidR="0DB504BD" w:rsidRPr="000D0FA5" w:rsidRDefault="35CD9967" w:rsidP="35CD9967">
      <w:pPr>
        <w:rPr>
          <w:rFonts w:ascii="Calibri" w:eastAsia="Calibri" w:hAnsi="Calibri" w:cs="Calibri"/>
          <w:lang w:val="es-ES"/>
        </w:rPr>
      </w:pPr>
      <w:r w:rsidRPr="000D0FA5">
        <w:rPr>
          <w:rFonts w:ascii="Times New Roman" w:eastAsia="Times New Roman" w:hAnsi="Times New Roman" w:cs="Times New Roman"/>
          <w:sz w:val="32"/>
          <w:szCs w:val="32"/>
          <w:lang w:val="es-ES"/>
        </w:rPr>
        <w:t>1) Introduccion</w:t>
      </w:r>
    </w:p>
    <w:p w:rsidR="0DB504BD" w:rsidRPr="000D0FA5" w:rsidRDefault="0DB504BD" w:rsidP="35CD9967">
      <w:pPr>
        <w:rPr>
          <w:rFonts w:ascii="Times New Roman" w:eastAsia="Times New Roman" w:hAnsi="Times New Roman" w:cs="Times New Roman"/>
          <w:sz w:val="32"/>
          <w:szCs w:val="32"/>
          <w:lang w:val="es-ES"/>
        </w:rPr>
      </w:pPr>
    </w:p>
    <w:p w:rsidR="0DB504BD" w:rsidRPr="000D0FA5" w:rsidRDefault="0DB504BD" w:rsidP="35CD9967">
      <w:pPr>
        <w:rPr>
          <w:rFonts w:ascii="Times New Roman" w:eastAsia="Times New Roman" w:hAnsi="Times New Roman" w:cs="Times New Roman"/>
          <w:sz w:val="32"/>
          <w:szCs w:val="32"/>
          <w:lang w:val="es-ES"/>
        </w:rPr>
      </w:pPr>
    </w:p>
    <w:p w:rsidR="0DB504BD" w:rsidRPr="000D0FA5" w:rsidRDefault="35CD9967" w:rsidP="35CD9967">
      <w:pPr>
        <w:spacing w:line="360" w:lineRule="auto"/>
        <w:rPr>
          <w:rFonts w:ascii="Times New Roman" w:eastAsia="Times New Roman" w:hAnsi="Times New Roman" w:cs="Times New Roman"/>
          <w:sz w:val="32"/>
          <w:szCs w:val="32"/>
          <w:lang w:val="es-ES"/>
        </w:rPr>
      </w:pPr>
      <w:r w:rsidRPr="000D0FA5">
        <w:rPr>
          <w:rFonts w:ascii="Times New Roman" w:eastAsia="Times New Roman" w:hAnsi="Times New Roman" w:cs="Times New Roman"/>
          <w:sz w:val="32"/>
          <w:szCs w:val="32"/>
          <w:lang w:val="es-ES"/>
        </w:rPr>
        <w:t>2) Tema de investigacion</w:t>
      </w:r>
    </w:p>
    <w:p w:rsidR="0DB504BD" w:rsidRPr="000D0FA5" w:rsidRDefault="35CD9967" w:rsidP="35CD9967">
      <w:pPr>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En Uruguay una de las principales características de su población rural es el   envejecimiento, generando dificultades a los jovenes que quieren comenzar sus actividades en el sector y que no obtienen su lugar en las empresas de sus familias.                                                                             El problema a tratar en esta investigacion es el proceso de relevo generacional en  predios familiares dedicados a la ganaderia de carne y leche y a la granja. </w:t>
      </w:r>
    </w:p>
    <w:p w:rsidR="0DB504BD" w:rsidRDefault="35CD9967" w:rsidP="35CD9967">
      <w:pPr>
        <w:rPr>
          <w:rFonts w:ascii="Times New Roman" w:eastAsia="Times New Roman" w:hAnsi="Times New Roman" w:cs="Times New Roman"/>
          <w:sz w:val="24"/>
          <w:szCs w:val="24"/>
        </w:rPr>
      </w:pPr>
      <w:r w:rsidRPr="35CD9967">
        <w:rPr>
          <w:rFonts w:ascii="Times New Roman" w:eastAsia="Times New Roman" w:hAnsi="Times New Roman" w:cs="Times New Roman"/>
          <w:sz w:val="24"/>
          <w:szCs w:val="24"/>
        </w:rPr>
        <w:t>Preguntas de investigacion:</w:t>
      </w:r>
    </w:p>
    <w:p w:rsidR="0DB504BD" w:rsidRDefault="35CD9967" w:rsidP="35CD9967">
      <w:r w:rsidRPr="000D0FA5">
        <w:rPr>
          <w:rFonts w:ascii="Times New Roman" w:eastAsia="Times New Roman" w:hAnsi="Times New Roman" w:cs="Times New Roman"/>
          <w:sz w:val="24"/>
          <w:szCs w:val="24"/>
          <w:lang w:val="es-ES"/>
        </w:rPr>
        <w:t xml:space="preserve">La coyuntura en el rubro productivo influye en el tratamiento que se le da al tema relevo generacional? </w:t>
      </w:r>
      <w:proofErr w:type="gramStart"/>
      <w:r w:rsidRPr="35CD9967">
        <w:rPr>
          <w:rFonts w:ascii="Times New Roman" w:eastAsia="Times New Roman" w:hAnsi="Times New Roman" w:cs="Times New Roman"/>
          <w:sz w:val="24"/>
          <w:szCs w:val="24"/>
        </w:rPr>
        <w:t>¿Cómo y en qué forma influye el mismo?</w:t>
      </w:r>
      <w:proofErr w:type="gramEnd"/>
    </w:p>
    <w:p w:rsidR="0DB504BD" w:rsidRPr="000D0FA5" w:rsidRDefault="35CD9967" w:rsidP="35CD9967">
      <w:pPr>
        <w:rPr>
          <w:lang w:val="es-ES"/>
        </w:rPr>
      </w:pPr>
      <w:r w:rsidRPr="000D0FA5">
        <w:rPr>
          <w:rFonts w:ascii="Times New Roman" w:eastAsia="Times New Roman" w:hAnsi="Times New Roman" w:cs="Times New Roman"/>
          <w:sz w:val="24"/>
          <w:szCs w:val="24"/>
          <w:lang w:val="es-ES"/>
        </w:rPr>
        <w:t xml:space="preserve">¿Cómo se procesa en la familia la toma de decisiones con respecto al tema de relevo generacional?  </w:t>
      </w:r>
    </w:p>
    <w:p w:rsidR="0DB504BD" w:rsidRPr="000D0FA5" w:rsidRDefault="35CD9967" w:rsidP="35CD9967">
      <w:pPr>
        <w:rPr>
          <w:lang w:val="es-ES"/>
        </w:rPr>
      </w:pPr>
      <w:r w:rsidRPr="000D0FA5">
        <w:rPr>
          <w:rFonts w:ascii="Times New Roman" w:eastAsia="Times New Roman" w:hAnsi="Times New Roman" w:cs="Times New Roman"/>
          <w:sz w:val="24"/>
          <w:szCs w:val="24"/>
          <w:lang w:val="es-ES"/>
        </w:rPr>
        <w:lastRenderedPageBreak/>
        <w:t xml:space="preserve">¿Cuáles estrategias han generado los jóvenes hijos de productores familiares para  acceder a predios donde realizar sus propias explotaciones? </w:t>
      </w:r>
    </w:p>
    <w:p w:rsidR="0DB504BD" w:rsidRPr="000D0FA5" w:rsidRDefault="0DB504BD" w:rsidP="35CD9967">
      <w:pPr>
        <w:rPr>
          <w:rFonts w:ascii="Times New Roman" w:eastAsia="Times New Roman" w:hAnsi="Times New Roman" w:cs="Times New Roman"/>
          <w:sz w:val="32"/>
          <w:szCs w:val="32"/>
          <w:lang w:val="es-ES"/>
        </w:rPr>
      </w:pPr>
    </w:p>
    <w:p w:rsidR="0DB504BD" w:rsidRDefault="35CD9967" w:rsidP="35CD9967">
      <w:pPr>
        <w:rPr>
          <w:rFonts w:ascii="Times New Roman" w:eastAsia="Times New Roman" w:hAnsi="Times New Roman" w:cs="Times New Roman"/>
          <w:sz w:val="32"/>
          <w:szCs w:val="32"/>
        </w:rPr>
      </w:pPr>
      <w:r w:rsidRPr="35CD9967">
        <w:rPr>
          <w:rFonts w:ascii="Times New Roman" w:eastAsia="Times New Roman" w:hAnsi="Times New Roman" w:cs="Times New Roman"/>
          <w:sz w:val="32"/>
          <w:szCs w:val="32"/>
        </w:rPr>
        <w:t>3) Justificacion</w:t>
      </w:r>
    </w:p>
    <w:p w:rsidR="35CD9967" w:rsidRDefault="35CD9967" w:rsidP="35CD9967">
      <w:pPr>
        <w:rPr>
          <w:rFonts w:ascii="Times New Roman" w:eastAsia="Times New Roman" w:hAnsi="Times New Roman" w:cs="Times New Roman"/>
          <w:sz w:val="32"/>
          <w:szCs w:val="32"/>
        </w:rPr>
      </w:pPr>
      <w:r w:rsidRPr="35CD9967">
        <w:rPr>
          <w:rFonts w:ascii="Times New Roman" w:eastAsia="Times New Roman" w:hAnsi="Times New Roman" w:cs="Times New Roman"/>
          <w:sz w:val="28"/>
          <w:szCs w:val="28"/>
        </w:rPr>
        <w:t>Justificacion teorica</w:t>
      </w:r>
    </w:p>
    <w:p w:rsidR="0DB504BD" w:rsidRPr="000D0FA5" w:rsidRDefault="35CD9967">
      <w:pPr>
        <w:rPr>
          <w:lang w:val="es-ES"/>
        </w:rPr>
      </w:pPr>
      <w:r w:rsidRPr="000D0FA5">
        <w:rPr>
          <w:rFonts w:ascii="Calibri" w:eastAsia="Calibri" w:hAnsi="Calibri" w:cs="Calibri"/>
          <w:lang w:val="es-ES"/>
        </w:rPr>
        <w:t>La pertinencia del problema deriva de la coyunturapor la cual está transitando el sector agropecuario uruguayo, donde el proceso de concentracion y extranjerizacion de la tierra está generando cambios en la matriz productiva, en la propiedad y distribucion de la misma. Estos cambios inciden en el tema de relevo generacional en las familias agropecuarias de nuestro pais.</w:t>
      </w:r>
    </w:p>
    <w:p w:rsidR="0DB504BD" w:rsidRDefault="35CD9967" w:rsidP="35CD9967">
      <w:pPr>
        <w:rPr>
          <w:rFonts w:ascii="Times New Roman" w:eastAsia="Times New Roman" w:hAnsi="Times New Roman" w:cs="Times New Roman"/>
          <w:sz w:val="28"/>
          <w:szCs w:val="28"/>
        </w:rPr>
      </w:pPr>
      <w:r w:rsidRPr="35CD9967">
        <w:rPr>
          <w:rFonts w:ascii="Times New Roman" w:eastAsia="Times New Roman" w:hAnsi="Times New Roman" w:cs="Times New Roman"/>
          <w:sz w:val="28"/>
          <w:szCs w:val="28"/>
        </w:rPr>
        <w:t>Justificacion empirica:</w:t>
      </w:r>
    </w:p>
    <w:p w:rsidR="0DB504BD" w:rsidRPr="000D0FA5" w:rsidRDefault="35CD9967" w:rsidP="35CD9967">
      <w:pPr>
        <w:rPr>
          <w:rFonts w:ascii="Calibri" w:eastAsia="Calibri" w:hAnsi="Calibri" w:cs="Calibri"/>
          <w:lang w:val="es-ES"/>
        </w:rPr>
      </w:pPr>
      <w:r w:rsidRPr="000D0FA5">
        <w:rPr>
          <w:rFonts w:ascii="Calibri" w:eastAsia="Calibri" w:hAnsi="Calibri" w:cs="Calibri"/>
          <w:lang w:val="es-ES"/>
        </w:rPr>
        <w:t xml:space="preserve">El problema del  relevo generacional es muy importante ya que si el mismo es exitoso, se posibilita el mantenimiento de la población rural del pais. Desde el punto de vista empírico es relevante debido a que podría estar en juego el futuro de los jovenes para acceder a la tierra, y para desarrollarse como futuros productores. Esto aporta a la transmisión entre generaciones, de aspectos culturales: la conservacion de recursos naturales, el mantenimiento y la reproducción de la comunidad entre otras cosas. Los datos surgidos de esta investigacion son un aporte a la comunidades agropecuarias ya que en el mantenimiento de las mismas es relevante elproceso de relevo generacional. De los resultados de este estudio surgen aportes que seran de gran utilidad para las comunidades y para las familias agropecuarias del pais. </w:t>
      </w:r>
    </w:p>
    <w:p w:rsidR="0DB504BD" w:rsidRPr="000D0FA5" w:rsidRDefault="35CD9967" w:rsidP="35CD9967">
      <w:pPr>
        <w:rPr>
          <w:rFonts w:ascii="Calibri" w:eastAsia="Calibri" w:hAnsi="Calibri" w:cs="Calibri"/>
          <w:lang w:val="es-ES"/>
        </w:rPr>
      </w:pPr>
      <w:r w:rsidRPr="000D0FA5">
        <w:rPr>
          <w:rFonts w:ascii="Calibri" w:eastAsia="Calibri" w:hAnsi="Calibri" w:cs="Calibri"/>
          <w:lang w:val="es-ES"/>
        </w:rPr>
        <w:t>Otro aspecto que hace relevante un análisis académico sobre relevo generacional es la falta de material que aporte conocimiento para la creación de políticas sobre el tema, siendo que las mismas son escasas en nuestro país. Lo cual le dara herramientas a el gobierno tanto nacional como departamental para generar politicas que atiendan el problema. Estos datos son necesarios para el gobierno tanto nacional como departamental, para atender la problematica desde una perspectiva cientifica.</w:t>
      </w:r>
    </w:p>
    <w:p w:rsidR="35CD9967" w:rsidRPr="000D0FA5" w:rsidRDefault="35CD9967" w:rsidP="35CD9967">
      <w:pPr>
        <w:rPr>
          <w:rFonts w:ascii="Calibri" w:eastAsia="Calibri" w:hAnsi="Calibri" w:cs="Calibri"/>
          <w:lang w:val="es-ES"/>
        </w:rPr>
      </w:pPr>
    </w:p>
    <w:p w:rsidR="35CD9967" w:rsidRPr="000D0FA5" w:rsidRDefault="35CD9967" w:rsidP="35CD9967">
      <w:pPr>
        <w:rPr>
          <w:rFonts w:ascii="Calibri" w:eastAsia="Calibri" w:hAnsi="Calibri" w:cs="Calibri"/>
          <w:lang w:val="es-ES"/>
        </w:rPr>
      </w:pPr>
      <w:r w:rsidRPr="000D0FA5">
        <w:rPr>
          <w:rFonts w:ascii="Times New Roman" w:eastAsia="Times New Roman" w:hAnsi="Times New Roman" w:cs="Times New Roman"/>
          <w:sz w:val="32"/>
          <w:szCs w:val="32"/>
          <w:lang w:val="es-ES"/>
        </w:rPr>
        <w:t>4) Objetivos</w:t>
      </w:r>
    </w:p>
    <w:p w:rsidR="35CD9967" w:rsidRPr="000D0FA5" w:rsidRDefault="35CD9967" w:rsidP="35CD9967">
      <w:pPr>
        <w:rPr>
          <w:rFonts w:ascii="Times New Roman" w:eastAsia="Times New Roman" w:hAnsi="Times New Roman" w:cs="Times New Roman"/>
          <w:sz w:val="32"/>
          <w:szCs w:val="32"/>
          <w:lang w:val="es-ES"/>
        </w:rPr>
      </w:pPr>
      <w:r w:rsidRPr="000D0FA5">
        <w:rPr>
          <w:rFonts w:ascii="Times New Roman" w:eastAsia="Times New Roman" w:hAnsi="Times New Roman" w:cs="Times New Roman"/>
          <w:sz w:val="28"/>
          <w:szCs w:val="28"/>
          <w:lang w:val="es-ES"/>
        </w:rPr>
        <w:t>Obetivos generales:</w:t>
      </w:r>
    </w:p>
    <w:p w:rsidR="35CD9967" w:rsidRPr="000D0FA5" w:rsidRDefault="35CD9967" w:rsidP="35CD9967">
      <w:pPr>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El objetivo de esta investigación es aportar a la comprensión de como se producen los procesos de relevo generacional en las familias de productores familiares de nuestro país en tres rubros específicos, la ganadería de carne y leche y la granja. Analizando el impacto que los mismos tienen sobre los jóvenes rurales.</w:t>
      </w:r>
    </w:p>
    <w:p w:rsidR="35CD9967" w:rsidRDefault="35CD9967" w:rsidP="35CD9967">
      <w:pPr>
        <w:rPr>
          <w:rFonts w:ascii="Times New Roman" w:eastAsia="Times New Roman" w:hAnsi="Times New Roman" w:cs="Times New Roman"/>
          <w:sz w:val="24"/>
          <w:szCs w:val="24"/>
        </w:rPr>
      </w:pPr>
      <w:r w:rsidRPr="35CD9967">
        <w:rPr>
          <w:rFonts w:ascii="Times New Roman" w:eastAsia="Times New Roman" w:hAnsi="Times New Roman" w:cs="Times New Roman"/>
          <w:sz w:val="28"/>
          <w:szCs w:val="28"/>
        </w:rPr>
        <w:t>Objetivos especificos:</w:t>
      </w:r>
    </w:p>
    <w:p w:rsidR="35CD9967" w:rsidRPr="000D0FA5" w:rsidRDefault="35CD9967" w:rsidP="35CD9967">
      <w:pPr>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A) Comparar como es el proceso de relevo en tres rubros distintos del sector agropecuarios tales como ganadería de leche, de carne y granja.</w:t>
      </w:r>
    </w:p>
    <w:p w:rsidR="35CD9967" w:rsidRPr="000D0FA5" w:rsidRDefault="35CD9967" w:rsidP="35CD9967">
      <w:pPr>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lastRenderedPageBreak/>
        <w:t>B) Describir cómo han  transitado las familias por estos procesos.</w:t>
      </w:r>
    </w:p>
    <w:p w:rsidR="35CD9967" w:rsidRPr="000D0FA5" w:rsidRDefault="35CD9967" w:rsidP="35CD9967">
      <w:pPr>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C) Realizar un análisis de las consecuencias que tiene esta problemática desde el punto de vista de los individuos que viven estos procesos, tanto a padres y madres como a hijos e hijas.   </w:t>
      </w:r>
    </w:p>
    <w:p w:rsidR="35CD9967" w:rsidRPr="000D0FA5" w:rsidRDefault="35CD9967" w:rsidP="35CD9967">
      <w:pPr>
        <w:rPr>
          <w:rFonts w:ascii="Times New Roman" w:eastAsia="Times New Roman" w:hAnsi="Times New Roman" w:cs="Times New Roman"/>
          <w:sz w:val="24"/>
          <w:szCs w:val="24"/>
          <w:lang w:val="es-ES"/>
        </w:rPr>
      </w:pPr>
    </w:p>
    <w:p w:rsidR="35CD9967" w:rsidRPr="000D0FA5" w:rsidRDefault="35CD9967" w:rsidP="35CD9967">
      <w:pPr>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32"/>
          <w:szCs w:val="32"/>
          <w:lang w:val="es-ES"/>
        </w:rPr>
        <w:t>5) Estado del arte</w:t>
      </w:r>
    </w:p>
    <w:p w:rsidR="35CD9967" w:rsidRPr="000D0FA5" w:rsidRDefault="35CD9967">
      <w:pPr>
        <w:rPr>
          <w:lang w:val="es-ES"/>
        </w:rPr>
      </w:pPr>
      <w:r w:rsidRPr="000D0FA5">
        <w:rPr>
          <w:rFonts w:ascii="Times New Roman" w:eastAsia="Times New Roman" w:hAnsi="Times New Roman" w:cs="Times New Roman"/>
          <w:sz w:val="28"/>
          <w:szCs w:val="28"/>
          <w:lang w:val="es-ES"/>
        </w:rPr>
        <w:t xml:space="preserve">La situación demográfica del Uruguay Rural:                                                      </w:t>
      </w:r>
    </w:p>
    <w:p w:rsidR="35CD9967" w:rsidRPr="000D0FA5" w:rsidRDefault="35CD9967">
      <w:pPr>
        <w:rPr>
          <w:lang w:val="es-ES"/>
        </w:rPr>
      </w:pPr>
      <w:r w:rsidRPr="000D0FA5">
        <w:rPr>
          <w:rFonts w:ascii="Times New Roman" w:eastAsia="Times New Roman" w:hAnsi="Times New Roman" w:cs="Times New Roman"/>
          <w:sz w:val="28"/>
          <w:szCs w:val="28"/>
          <w:lang w:val="es-ES"/>
        </w:rPr>
        <w:t xml:space="preserve">A) El envejecimiento de la población rural uruguaya.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El envejecimiento de la población uruguaya es una característica muy notoria.                     Muchos investigadores han hecho hincapié en ella a los efectos de problematizar el tema. Mariana Paredes (2004) afirma que la misma es eje central en la realidad demográfica mundial. A esto no escapa Uruguay el cual tiene la población más envejecida de América Latina.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La autora plantea que el problema entre las generaciones en nuestro país está dado porque la población de edad avanzada ocupa lugares de mayor privilegio, siendo causa de esto el envejecimiento de dicha población. Señala que existe una percepción de que los espacios de poder en la sociedad están conquistados por personas mayores y que para poder tomar esos espacios hay que esperar la desaparición física de estas personas, plantea también que los jóvenes se sienten excluidos de dichos espacios. (M, Paredes. Óp. Cit)</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En su trabajo Paredes afirma que los actuales mayores que están en edad de retirarse, nacieron en una época en que nuestro país pasaba por un buen momento económico lo cual les permitió a esa generación desarrollarse tanto social como económicamente, adquirir propiedades y llegar a un buen nivel económico.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La autora plantea cierta competencia entre las generaciones, donde se manifiesta conflicto tanto a nivel macro como a nivel micro social. A nivel macro, tanto la sociedad como el Estado generan conflicto con políticas que están direccionadas a algunos subgrupos de la sociedad. Dichas políticas generan controversia entre jóvenes y adultos. A nivel micro social dentro de la familia la autora plantea la existencia de conflictos en cuanto a la distribución de los ingresos y satisfacción de necesidades de sus miembros, en donde se pueden percibir desigualdades, que no sean beneficiosas para un desarrollo armónico de las familias (M, Paredes óp. cit).</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lastRenderedPageBreak/>
        <w:t xml:space="preserve">Debido a la falta de planteamiento por parte de las autoridades de esa problemática para  nuestra sociedad,  se genera un desplazamiento del mismo, el cual no ha permitido que se lo tome como tema de importancia para el desarrollo económico y social del país.  Esta situación vista desde nuestro problema de investigación tiene gran relevancia. El gerenciamiento de las empresas se mantiene en manos de personas de edad más avanzada lo que no permite un recambio generacional. Un alto porcentaje de los predios del país están explotados por personas mayores de 65 años.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Como expresa Martin Toledo (2009) el envejecimiento pone en descubierto el subdesarrollo del país y el estancamiento económico por el cual pasa Uruguay. El autor plantea que la población rural está pasando por un período de depresión demográfica muy importante y que la misma es más visible en las edades jóvenes de esta población.</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“…la reducción de los mayores de 60 es casi 11 veces menor que la que tienen los menores de 15…” (Toledo.2009 pág. 23)                                                            </w:t>
      </w:r>
    </w:p>
    <w:p w:rsidR="35CD9967" w:rsidRPr="000D0FA5" w:rsidRDefault="35CD9967" w:rsidP="35CD9967">
      <w:pPr>
        <w:spacing w:line="360" w:lineRule="auto"/>
        <w:rPr>
          <w:rFonts w:ascii="Times New Roman" w:eastAsia="Times New Roman" w:hAnsi="Times New Roman" w:cs="Times New Roman"/>
          <w:sz w:val="28"/>
          <w:szCs w:val="28"/>
          <w:lang w:val="es-ES"/>
        </w:rPr>
      </w:pPr>
      <w:r w:rsidRPr="000D0FA5">
        <w:rPr>
          <w:rFonts w:ascii="Times New Roman" w:eastAsia="Times New Roman" w:hAnsi="Times New Roman" w:cs="Times New Roman"/>
          <w:sz w:val="28"/>
          <w:szCs w:val="28"/>
          <w:lang w:val="es-ES"/>
        </w:rPr>
        <w:t xml:space="preserve">B)  La  juventud en el Uruguay y la transición a la adultez.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Para este trabajo es relevante esbozar un análisis desde distintas perspectivas, de la situación de los jóvenes uruguayos y su etapa de transición a la adultez.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Romero (2004) analiza los cambios que han causado las transformaciones productivas en nuestro país en los últimos tiempos, y como esto ha influido en la estructura socio demográfica juvenil. Para el autor:                                                      </w:t>
      </w:r>
    </w:p>
    <w:p w:rsidR="35CD9967" w:rsidRDefault="35CD9967" w:rsidP="35CD9967">
      <w:pPr>
        <w:spacing w:line="360" w:lineRule="auto"/>
        <w:rPr>
          <w:rFonts w:ascii="Times New Roman" w:eastAsia="Times New Roman" w:hAnsi="Times New Roman" w:cs="Times New Roman"/>
          <w:sz w:val="24"/>
          <w:szCs w:val="24"/>
        </w:rPr>
      </w:pPr>
      <w:r w:rsidRPr="000D0FA5">
        <w:rPr>
          <w:rFonts w:ascii="Times New Roman" w:eastAsia="Times New Roman" w:hAnsi="Times New Roman" w:cs="Times New Roman"/>
          <w:sz w:val="24"/>
          <w:szCs w:val="24"/>
          <w:lang w:val="es-ES"/>
        </w:rPr>
        <w:t xml:space="preserve">  ..”Cuando hablamos de juventud queremos hacer referencia a la etapa de la vida que empieza con la pubertad y termina con la asunción plena de responsabilidades y la autoridad del adulto”… </w:t>
      </w:r>
      <w:r w:rsidRPr="35CD9967">
        <w:rPr>
          <w:rFonts w:ascii="Times New Roman" w:eastAsia="Times New Roman" w:hAnsi="Times New Roman" w:cs="Times New Roman"/>
          <w:sz w:val="24"/>
          <w:szCs w:val="24"/>
        </w:rPr>
        <w:t>(Romero. 2004 pag.169)</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Romero entiende que la juventud está determinada por las oportunidades que se le dan en el mercado o mundo del trabajo, entre otras.  Esto va a ser un gran condicionante del futuro de ese joven, de su historia de vida y en qué forma  aportará la sociedad con sus años de trabajo.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Ciganda (2008) considera que la transición a la adultez es el periodo de edad entre los 18 y 30 años, es en esta etapa donde ocurren eventos que van a ser de mucha importancia para las historias de vida de estos jóvenes, como ser la</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lastRenderedPageBreak/>
        <w:t>…”salida del sistema educativo e ingreso al mercado laboral, abandono del hogar de origen, formación de la pareja e inicio de la vida reproductiva”.  (D. Ciganda, 2008. Pag.69).</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Ciganda analiza datos del censo 1996 y la Encuesta Continua de Hogares de 2006 destacando, un retraso en este proceso a la adultez, que podría deberse a distintos motivos. El autor señala que este retraso conlleva a una baja en la tasa de fecundidad y a un envejecimiento de la población. Tomando una característica de la transición a la adultez, el hecho de que el joven no viva mas en el hogar de sus padres. El autor dice que este proceso de salida del hogar paterno, se vuelve más tardío en las regiones más urbanas esto lo explica el hecho de que ahí los jóvenes tienen más acceso a la educación lo cual causa este retraso en el proceso de independencia hacia el hogar paterno. A diferencia de lo que ocurre en las zonas urbanas, en las regiones rurales de nuestro país los jóvenes llegan al proceso de adultez más tempranamente ya que no tienen  los mismos motivos para retrasar dicho proceso que los jóvenes del medio urbano</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Es de destacar que si en una familia rural donde el joven está por realizar su proceso de independencia, no se lleva adelante un proceso de relevo generacional adecuado para las dos generaciones, no será sorpresivo que el joven forme su vida fuera del medio rural. Existen varios factores que pueden motivar al joven a dejar la casa paterna.  Romero entiende que el proceso en donde el joven va consolidando su nueva familia para desprenderse de su familia de origen, está influido por: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“el ciclo de vida de la persona; la evolución cíclica del hogar en que la persona vive; y las relaciones intergeneracionales e intrageneracionales” (Romero 2004 pag.170)</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Estos hechos traen aparejado que los jóvenes que quieren establecerse fuera de su hogar de origen, para formar su propia empresa y con ello generar su independencia, estén condicionados. De esta forma Romero plantea la problemática de la invisibilidad del joven por medio de la generación anterior y el conflicto entre generaciones. Dicho conflicto, describe Romero, que surge por la tensión que existe entre las dos generaciones. En el mismo momento en que el jefe de hogar pasa por una etapa de posible acumulación de capital, dado por dos condiciones, la primera es que ya culmino con su etapa reproductiva momento en el cual tiene personas a cargo. La segunda es que sus hijos aportan fuerza de trabajo a la empresa familiar lo cual permite un proceso de acumulación para la misma. Lo que se describió antes coincide con la etapa en la cual </w:t>
      </w:r>
      <w:r w:rsidRPr="000D0FA5">
        <w:rPr>
          <w:rFonts w:ascii="Times New Roman" w:eastAsia="Times New Roman" w:hAnsi="Times New Roman" w:cs="Times New Roman"/>
          <w:sz w:val="24"/>
          <w:szCs w:val="24"/>
          <w:lang w:val="es-ES"/>
        </w:rPr>
        <w:lastRenderedPageBreak/>
        <w:t xml:space="preserve">los hijos quieren romper esa relación de dependencia y control y realizar su emprendimiento, (Romero 2004, pág. 172).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En esta situación es que los jóvenes abandonan el predio, ya que la falta de políticas que se encarguen de la situación, no les presenta solución a su problemática, de no tener donde emprender sus empresas y es de esta manera que emigran a pueblos y a ciudades cercanas.</w:t>
      </w:r>
    </w:p>
    <w:p w:rsidR="35CD9967" w:rsidRPr="000D0FA5" w:rsidRDefault="35CD9967" w:rsidP="35CD9967">
      <w:pPr>
        <w:spacing w:line="360" w:lineRule="auto"/>
        <w:rPr>
          <w:rFonts w:ascii="Times New Roman" w:eastAsia="Times New Roman" w:hAnsi="Times New Roman" w:cs="Times New Roman"/>
          <w:sz w:val="28"/>
          <w:szCs w:val="28"/>
          <w:lang w:val="es-ES"/>
        </w:rPr>
      </w:pPr>
      <w:r w:rsidRPr="000D0FA5">
        <w:rPr>
          <w:rFonts w:ascii="Times New Roman" w:eastAsia="Times New Roman" w:hAnsi="Times New Roman" w:cs="Times New Roman"/>
          <w:sz w:val="28"/>
          <w:szCs w:val="28"/>
          <w:lang w:val="es-ES"/>
        </w:rPr>
        <w:t>C) Cambios en el medio rural</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En las últimas décadas se han venido registrando cambios en el medio rural, como puede ser, en los aspectos productivos, en la incorporación de nuevas tecnologías, en la intensificación de la producción, entre otros. En el ámbito social,  se ha producido  la diversificación de los habitantes del medio rural, ya que  en la actualidad no todos sus pobladores se ajustan al viejo modelo de productores. En el medio rural viven familias que no son productoras agropecuarias, conviven empresas agroindustriales, con productores familiares, entre otros. El paisaje ha cambiado.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Las imágenes rurales de nuestros países cambiaron con tal intensidad  que habilitan a pensar "una nueva ruralidad", donde coexisten empresas  de alta complejidad tecnológica, empresas que forman parte de "grupos  económicos" extra-agrarios transnacionalizados, empresas del  agroturismo, con mundos rurales heterogéneos… (N, Giarroca 2005, pág. 9).</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Estos cambios son importantes en la toma de decisiones de los jóvenes con respecto a su   permanencia en el campo, tienen otras opciones que no son solo la explotación de un predio agropecuario.</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Pensar el cambio en el medio rural y su integración al medio urbano de manera distinta a como se venía haciendo hasta el momento es algo muy importante. Antes se lo entendía como una diferenciación de lo rural con lo urbano.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Sergio Gómezseñala:</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"Es un hecho que la ruralidad, como fue definida en términos tradicionales ya no existe más, la industrialización de la agricultura y la urbanización de las comunidades rurales acabo con la ruralidad tradicional, pero no con la ruralidad"  (S.  Gómez 2002. pág. 12).</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lastRenderedPageBreak/>
        <w:t xml:space="preserve">La brecha campo-ciudad es cada vez más corta. La tecnificación no es solo en lo productivo, también se desarrollaron nuevos medios de comunicación que transforman a la sociedad en una medida significante. Esto algunas veces es el motor que empuja a la expulsión de jóvenes del medio rural en nuestro país. La avanzada mecanización y automatización  que desarrollo el sector fue desplazando mano de obra que quedo excedente y como tal trajo con sigo la migración campo ciudad.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Otro cambio ocurrido lo destaca Diego Piñeiro quien señala que la concentración de la tierra ha expulsado a un 50% de los productores familiares del sector siendo así menor la proporción de mano de obra familiar frente al total de los trabajadores, también destaca los cambios técnicos en cuanto al uso de herramientas diferentes y nuevas tecnología, su impacto en la mano de obra ha causado un desplazamiento del viejo modelo trabajador rural, la formación de los trabajadores en la actualidad tiene un papel importante (Piñeiro, D. 2004. pág. 74).</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Piñeiro y Moraes (2008) señalan las transformaciones que han ocurrido en el campo uruguayo y describen una fase expansiva que está viviendo el sector.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Los autores señalan que el incentivo de dicha expansión es el aumento del consumo de alimentos y de materias primas que el mundo experimenta. Esto ha sido impulsado por los procesos de modernización por los cuales han transitado muchos países. Ejemplo de esto es China, el cual ha desarrollado aceleradamente su industrialización, con estrategias de producción más económicas ha logrado introducirse en mercados de más débil situación económica.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Estas transformaciones se relacionan con nuestra investigación debido a que el problema que se visualiza en ella, surge en paralelo con  el momento en que ocurren las mismas.      El mundo exige un aumento de las producciones primarias, el cual se ve reflejado en aumento de precios de los comodities y con ello una revalorización y demanda de tierras.</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También se destaca las transformaciones que han ocurrido en el plano productivo y económico del agro uruguayo, Tommasino, hace una comparación desde el año 1994 al 2009, donde nota un marcado cambio en la matriz productiva, en 1994 el 95% de la tierra se dedicaba a la ganadería entre este año y el 2009 más de 1,25 millones de hectáreas dejaron el rubro para dedicarse a la agricultura de secano y a la forestación,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lastRenderedPageBreak/>
        <w:t>La mayor producción ganadera, agrícola y forestal contribuyó al mejoramiento de la economía nacional, pues el país pasó de exportar algo menos de 600 millones de dólares a más de 3 mil millones en términos corrientes, (Tommasino 2008 pag.15).</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En cuanto a la sustentabilidad del sistema Tommasino expone que estos sistemas intensivos están generando alguna alerta, siendo necesario su estudio desde el punto de vista ambiental.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Finalmente Tommasino hace hincapié en materia social donde dice que el Ministerio de Ganadería debería, junto a otros ministerios, pensar políticas públicas nacionales y en particular políticas agropecuarias, que tomen en cuenta a esta categoría de productores y que tengan en cuenta sus diferencias con el resto de los productores a la hora de generar políticas para el sector.</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Este recorrido por los cambios que han ocurrido en el medio rural es tomado en este trabajo para avizorar algunos de los motivos que generan aportes a nuestro problema de investigación. Como es descripto por Piñeiro y Moraes hay un momento de expansión en el agro pero si esa expansión no ocurre de manera general, algunos sectores del mismo pueden quedar relegados y tienden a disminuir, como es el caso de la agricultura familiar la cual en paralelo a este proceso de expansión está disminuyendo acentuadamente. Para tratar el tema de relevo generacional es importante tener en cuenta esta situación. </w:t>
      </w:r>
    </w:p>
    <w:p w:rsidR="35CD9967" w:rsidRPr="000D0FA5" w:rsidRDefault="35CD9967" w:rsidP="35CD9967">
      <w:pPr>
        <w:rPr>
          <w:rFonts w:ascii="Times New Roman" w:eastAsia="Times New Roman" w:hAnsi="Times New Roman" w:cs="Times New Roman"/>
          <w:sz w:val="28"/>
          <w:szCs w:val="28"/>
          <w:lang w:val="es-ES"/>
        </w:rPr>
      </w:pPr>
      <w:r w:rsidRPr="000D0FA5">
        <w:rPr>
          <w:rFonts w:ascii="Times New Roman" w:eastAsia="Times New Roman" w:hAnsi="Times New Roman" w:cs="Times New Roman"/>
          <w:sz w:val="28"/>
          <w:szCs w:val="28"/>
          <w:lang w:val="es-ES"/>
        </w:rPr>
        <w:t xml:space="preserve"> D) Problematica del acceso a la tierra</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En las últimas décadas el campo uruguayo está pasando por un proceso de transformación, tanto productiva como sociales, en donde la mecanización de las tareas agrícolas facilita las actividades, como tecnológicas donde se han aplicado nuevos sistemas de manejo de pasturas, nuevas incorporaciones genéticas en los animales, donde han aparecido nuevos actores sociales diferentes a los ya existentes, como puede ser, personas especializadas en el manejo de dichas maquinarias, trabajadores con un nivel de tecnificación mayor a los tradicionales. Estos cambios son comparables casi con los del proceso que género la división de los campos, ocurrido a fines de los años 1800.  </w:t>
      </w:r>
    </w:p>
    <w:p w:rsidR="35CD9967" w:rsidRDefault="35CD9967" w:rsidP="35CD9967">
      <w:pPr>
        <w:spacing w:line="360" w:lineRule="auto"/>
      </w:pPr>
      <w:r w:rsidRPr="000D0FA5">
        <w:rPr>
          <w:rFonts w:ascii="Times New Roman" w:eastAsia="Times New Roman" w:hAnsi="Times New Roman" w:cs="Times New Roman"/>
          <w:sz w:val="24"/>
          <w:szCs w:val="24"/>
          <w:lang w:val="es-ES"/>
        </w:rPr>
        <w:t xml:space="preserve">El proceso de concentración y extranjerización de la tierra en Uruguay esta acentuándose fuertemente, trayendo aparejado cambios que influyen en  nuestro tema de investigación, algunos de estos cambios surgen del precio que tomaron las tierras en Uruguay. </w:t>
      </w:r>
      <w:r w:rsidRPr="35CD9967">
        <w:rPr>
          <w:rFonts w:ascii="Times New Roman" w:eastAsia="Times New Roman" w:hAnsi="Times New Roman" w:cs="Times New Roman"/>
          <w:sz w:val="24"/>
          <w:szCs w:val="24"/>
        </w:rPr>
        <w:t>(Piñeiro y Moraes. 2008. Pag.2)</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lastRenderedPageBreak/>
        <w:t xml:space="preserve">Piñeiro y Moraes destacan que de todas formas los aumentos de los precios de las tierras agrícolas en nuestro país han sido menores que en los países vecinos como Argentina y Brasil.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Esta diferenciación da cuenta del proceso de extranjerización de la tierra que nuestro país atraviesa en estos momentos la diferencia de precios con nuestros vecinos los atrae a que inviertan en nuestro país, esos inversores son en gran medida argentinos, brasileros, no tan así los europeos que también adquieren tierras pero en menor medida. Esto no es tan importante para algunos rubros donde el problema acceso a la tierra no tiene mayor influencia</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Esta situación dificulta en gran forma a los jóvenes que apuntan al acceso a un predio para desarrollar un proyecto agropecuario con sus familias. Junto a este proceso de extranjerización Piñeiro y Moraes destacan el problema de concentración de la tierra. Estos inversores extranjeros comienzan adquiriendo un predio de grandes dimensiones pero después van incorporando otros de iguales características llegando a formar extensiones de miles de hectáreas controladas por una sola firma comercial.</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Se produce un desplazamiento de la burguesía terrateniente local, la cual ante valores tan tentadores se desprende de los bienes. Si bien en las décadas del 70 y 80 el desplazamiento de pequeños productores del medio fue muy acentuado con el desplazamiento de la clase terrateniente queda sellado el cambio del campo Uruguayo como afirman Piñeiro y Moraes.</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Todos estos procesos traen aparejados distintos problemas que van transformando las sociedades. Este recurso, la tierra, que desde siempre fue usado por la sociedad uruguaya como un bien de uso del cual se extraían los excedentes (como puede ser el ganado vacuno) fue adquiriendo un uso cada vez mas intensivo y tomando un valor  monetario más elevado a medida que la frontera agrícola y forestal invade tierra que no se consideraban parte de esta producción  hasta ese momento, a la vez que dichos sectores fueron fortaleciendo su rentabilidad.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La rentabilidad de sectores, como la agricultura de secano, la forestación va permitiendo valorizar  más las tierras, tanto para arrendamiento como para ventas.</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Como dice Piñeiro,  los pequeños y medianos productores quedan expuestos a las leyes del mercado capitalista de tierras, lo cual los coloca en una posición de vulnerabilidad, en cuanto al acceso a la tierra sea por medio de compra o arrendamiento, frente a un nuevo tipo de comprador </w:t>
      </w:r>
      <w:r w:rsidRPr="000D0FA5">
        <w:rPr>
          <w:rFonts w:ascii="Times New Roman" w:eastAsia="Times New Roman" w:hAnsi="Times New Roman" w:cs="Times New Roman"/>
          <w:sz w:val="24"/>
          <w:szCs w:val="24"/>
          <w:lang w:val="es-ES"/>
        </w:rPr>
        <w:lastRenderedPageBreak/>
        <w:t xml:space="preserve">de la tierra que introduce capitales desde otros sectores de la economía, y hasta desde otros países los cuales desarticulan el mercado por ser ajenos a este.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Gonzalves dice que la tierra debe ser considerada como un recurso de gran valor para la sociedad, por sus características, ser productora de alimentos, generadora de comunidades en torno a ella, y por ser un bien duradero si se lo maneja de manera sustentable, lo cual permitirá la sucesión de muchas generaciones viviendo y trabajando en ella. (Gonsalves, 2012)</w:t>
      </w:r>
    </w:p>
    <w:p w:rsidR="35CD9967" w:rsidRPr="000D0FA5" w:rsidRDefault="35CD9967" w:rsidP="35CD9967">
      <w:pPr>
        <w:spacing w:line="360" w:lineRule="auto"/>
        <w:rPr>
          <w:rFonts w:ascii="Times New Roman" w:eastAsia="Times New Roman" w:hAnsi="Times New Roman" w:cs="Times New Roman"/>
          <w:sz w:val="32"/>
          <w:szCs w:val="32"/>
          <w:lang w:val="es-ES"/>
        </w:rPr>
      </w:pPr>
      <w:r w:rsidRPr="000D0FA5">
        <w:rPr>
          <w:rFonts w:ascii="Times New Roman" w:eastAsia="Times New Roman" w:hAnsi="Times New Roman" w:cs="Times New Roman"/>
          <w:sz w:val="32"/>
          <w:szCs w:val="32"/>
          <w:lang w:val="es-ES"/>
        </w:rPr>
        <w:t>6) Marco teorico</w:t>
      </w:r>
    </w:p>
    <w:p w:rsidR="35CD9967" w:rsidRPr="000D0FA5" w:rsidRDefault="35CD9967" w:rsidP="35CD9967">
      <w:pPr>
        <w:rPr>
          <w:rFonts w:ascii="Times New Roman" w:eastAsia="Times New Roman" w:hAnsi="Times New Roman" w:cs="Times New Roman"/>
          <w:sz w:val="28"/>
          <w:szCs w:val="28"/>
          <w:lang w:val="es-ES"/>
        </w:rPr>
      </w:pPr>
      <w:r w:rsidRPr="000D0FA5">
        <w:rPr>
          <w:rFonts w:ascii="Times New Roman" w:eastAsia="Times New Roman" w:hAnsi="Times New Roman" w:cs="Times New Roman"/>
          <w:sz w:val="28"/>
          <w:szCs w:val="28"/>
          <w:lang w:val="es-ES"/>
        </w:rPr>
        <w:t xml:space="preserve">A) Estado actual de la produccion familiar en Uruguay: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Para nuestro estudio adoptaremos la definición realizada por Piñeiro sobre agricultor familiar:</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“Por agricultor familiar se entenderá entonces un sujeto social que estando inserto en el mercado de producción capitalista, es poseedor (o controla) tierra que trabaja con la ayuda predominante de su familia” (Piñeiro 1991 pag157).</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El autor plantea que este sujeto que propone definir, se diferencia del campesino, ya que este produce más con la mirada hacia un mercado y no tanto para autoconsumo. Aunque sí en alguna medida consume de su propia producción, como lo hace el campesino definido en su estado puro.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Piñeiro hace una caracterización de los agricultores familiares. Hace referencia al problema semántico de la denominación de esos productores. En el país se le llamó pequeño productor, el destaca que no ha sido utilizado en nuestro país el término agricultor familiar. (Piñeiro, óp.cit)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Dice Piñeiro que el término de pequeño productor es pronunciado por las clases dominante para aludir al tamaño y no a otras características que los diferencian de otro tipo de productor de nuestro país. El tamaño de los predios es relevante pero también lo es la actitud del suelo. No es lo mismo 100 hectáreas de tierra en el basalto de Tacuarembó donde los niveles de productividad son bajos, que 100 hectáreas en Soriano en tierras netamente agrícolas. Cuando Piñeiro alude al tamaño habla no solo del área explotada sino también a la posición que ocupan estos productores.</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lastRenderedPageBreak/>
        <w:t xml:space="preserve">En cuanto a las relaciones de producción dentro del sector, es también importante su peso a la hora de ser tenidos en cuenta en decisiones tomadas por el mismo, su participación en las gremiales más preponderantes y tradicionales de nuestro país es casi inexistente.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Es por ello que más recientemente se ha difundido el concepto de agricultura familiar, al menos en los ámbitos académicos y profesionales. (Piñeiro 1991, pag.156, 157).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En el Uruguay existe una vasta gama de productores familiares de diferentes características lo cual hace difícil su definición exacta. Pero este autor describe algunas características que hacen a un modelo de productor que es común en nuestro sistema. La característica que hace único al agricultor familiar es que el mismo trabaja mayormente con su familia lo cual lo separa del productor definido como capitalista, aunque también en algunas ocasiones contrata mano de obre asalariada, lo que lo diferencia es que en su mayoría la producción la llevan adelante los miembros de la familia. Pero a su vez es capaz de generar excedentes lo que lo separa del definido como campesino. Sus excedentes por lo general los invierte en tecnología y maquinaria.                                                                                                                                        Es de vital importancia definir a que nos estamos refiriendo cuando hablamos de este tipo de individuos. La definición de Piñeiro es de gran importancia para nuestro trabajo, ya que en ella se define al productor como familiar y no como pequeño.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Desde este estudio no se hace mayor hincapié en el tamaño de la explotación sino en la organización social de estos sujetos. Los cuales definirlos como familia es de suma importancia por la connotación que esta encierra para nuestra sociedad  rural. El término agricultor entendido así abarca a todos los rubros no solo a la agricultura es decir el trabajo de la tierra. Dentro de este concepto podemos ubicar a los predios que comprenden otras actividades como la ganadería la lechería entre otras. Porque lo que lo define no es el rubro que explota sino la conformación social y el papel del mismo en la sociedad.                                                                                                                                             VíctorBerton (1993), cataloga a la explotación familiar como una unidad de producción y consumo. La supervivencia de las costumbres tanto a nivel productivo como en otros aspectos, el respeto por el medio ambiente y por la conservación de los recursos, la autosuficiencia social todas estas características hacen a la integración y conservación de la comunidad en la cual se encuentra inserto (Berton 1993 pag.130).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lastRenderedPageBreak/>
        <w:t xml:space="preserve">Dice el autor, que es inviable el concepto de campesino para nuestro país, por encontrarse el mismo inserto en una sociedad pre capitalista. Es así que apela a usar el término agricultura familiar ya que este puede ser usado en cualquier momento histórico.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“la expresión agricultura familiar hace alusión, en cambio, a una forma de producción que no es ni específicamente feudal, ni específicamente capitalista.” (Berton 1993 pag.137) </w:t>
      </w:r>
    </w:p>
    <w:p w:rsidR="35CD9967" w:rsidRPr="000D0FA5" w:rsidRDefault="35CD9967" w:rsidP="35CD9967">
      <w:pPr>
        <w:rPr>
          <w:rFonts w:ascii="Times New Roman" w:eastAsia="Times New Roman" w:hAnsi="Times New Roman" w:cs="Times New Roman"/>
          <w:sz w:val="28"/>
          <w:szCs w:val="28"/>
          <w:lang w:val="es-ES"/>
        </w:rPr>
      </w:pPr>
    </w:p>
    <w:p w:rsidR="35CD9967" w:rsidRPr="000D0FA5" w:rsidRDefault="35CD9967" w:rsidP="35CD9967">
      <w:pPr>
        <w:rPr>
          <w:rFonts w:ascii="Times New Roman" w:eastAsia="Times New Roman" w:hAnsi="Times New Roman" w:cs="Times New Roman"/>
          <w:sz w:val="28"/>
          <w:szCs w:val="28"/>
          <w:lang w:val="es-ES"/>
        </w:rPr>
      </w:pPr>
      <w:r w:rsidRPr="000D0FA5">
        <w:rPr>
          <w:rFonts w:ascii="Times New Roman" w:eastAsia="Times New Roman" w:hAnsi="Times New Roman" w:cs="Times New Roman"/>
          <w:sz w:val="28"/>
          <w:szCs w:val="28"/>
          <w:lang w:val="es-ES"/>
        </w:rPr>
        <w:t>B) Un enfoque genero y relevo generacional</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Rosario Aguirre señala que las desigualdades sociales entre hombres y mujeres consolidan el concepto de género el mismo da cuenta de una construcción social del sexo.</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El concepto de género, se utiliza para aludir a las formas históricas y socioculturales en que hombres y mujeres interactúan y dividen sus funciones (Aguirre, R. 1998 pág. 19)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La autora habla de la diferencia entre hombres y mujeres la misma está determinada por las distintas características entre unos y otros, destaca que diferencia no es desigualdad pero empíricamente ambos están vinculados. Las normas sociales determinan lo que se entiende por conducta adecuada según el sexo de las personas, si ocurre violación de las mismas se toma como desviación de conducta. Aguirre destaca que han ocurrido cambios que hacen a el desarrollo de la concepción de género como un tema de gran importancia, la mayor presencia de mujeres en sistemas educativos, en el campo laboral, el desarrollo de movimientos de mujeres han influido en este proceso de expansión del tema género. Por último la autora señala que muchas sociedades tienen transformaciones tendientes hacia una igualdad, por ejemplo varios países latinoamericanos tienen mayor participación  política de las mujeres. Pero esto no ha aportado a que el mejoramiento de la situación de las mujeres se vea traducido en esta igualdad</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Marta Chiappe (2002) trabaja sobre el problema de género en nuestro país, en el medio rural y en el sector agropecuario, donde señala que las categorías tomadas como referencia para diseñar políticas no utilizan la desagregación de género, se habla de una neutralidad de género, esta neutralidad  lo que permite es que al tomar el tema de manera neutral se está aumentando la diferenciación entre hombres y mujeres. El enfoque de las políticas públicas agropecuarias señala Chiappe, es más productivista el cual ve en la mujer un generador de ingresos complementarios a los prediales. Continua describiendo que hay menor proporción de mujeres </w:t>
      </w:r>
      <w:r w:rsidRPr="000D0FA5">
        <w:rPr>
          <w:rFonts w:ascii="Times New Roman" w:eastAsia="Times New Roman" w:hAnsi="Times New Roman" w:cs="Times New Roman"/>
          <w:sz w:val="24"/>
          <w:szCs w:val="24"/>
          <w:lang w:val="es-ES"/>
        </w:rPr>
        <w:lastRenderedPageBreak/>
        <w:t>con respecto a los hombres en el campo uruguayo y le atribuye esto a la predominancia de la ganadería extensiva la cual debido a pautas culturales excluye a la mujer de las tareas de producción.</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Por último la autora destaca dos efectos que ha causado la apertura económica sobre la población de mujeres rurales en Uruguay, primero la marcada migración de las mujeres hacia las ciudades.  Por otro lado se destaca una mayor participación de la mano de obra femenina rural, se lo atribuye a la mayor necesidad de paliar el deterioro económico de los hogares rurales, también se le puede atribuir al crecimiento de la agroindustria la cual muchas veces contrata mano de obra femenina.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Vitelli asigna importancia al papel de la mujer en el medio rural, comoagricultora y asociada a los temas de seguridad alimentaria. Destaca un estudio realizado por IICA donde se puso en evidencia la contribución que las mujeres realizan a la producción de alimentos, la mujer también desarrolla las actividades referentes a la reproducción social del  medio. Lo cual  la coloca en una posición que debería ser valorada socialmente, pero que es relegada por ser vista como ajena a la producción.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Destaca la autora que la mujer rural no es una categoria diferente de la mujer urbana, se la investiga de forma diferente debido al el medio en el cual se encuentran y a las especificidades que adquieren las relaciones de genero en el campo.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La autora también señala una dificultad que caracteriza a la mujer rural debido a su aislamiento causado por el medio en el cual viven.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Esto implica una mayor dificultad de reconocerse entre sus pares y mejorar su autoestima, la mujer rural corre con desventaja frente a las que viven en medios más comunicados, otro tema que puede ser pensado como generador de aislamiento es que la mujer se mueve a diario en el ambiente del hogar, a diferencia del hombre que se relaciona mas con vecinos y personas de otros medios, la mujer debido a su actividad  reproductiva y de abastecimiento familiar no logra estrechos lazos de comunicación con otras mujeres. Se destaca la incorporación de las mujeres en el mercado de trabajo en la actualidad, esto genera algunos aspectos positivos como es la generación de ingresos, mayor autonomía, y nuevos espacios de socializacion, pero no por eso se acorta la brecha entre géneros, la carga que tiene el aspecto cultural en cuanto a las mujeres es </w:t>
      </w:r>
      <w:r w:rsidRPr="000D0FA5">
        <w:rPr>
          <w:rFonts w:ascii="Times New Roman" w:eastAsia="Times New Roman" w:hAnsi="Times New Roman" w:cs="Times New Roman"/>
          <w:sz w:val="24"/>
          <w:szCs w:val="24"/>
          <w:lang w:val="es-ES"/>
        </w:rPr>
        <w:lastRenderedPageBreak/>
        <w:t>una de las causas que lleva a la desigualdad de condiciones la cual por ejemplo se ve reflejada en la diferenciación de salarios.</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El tema de género sirve como aporte a nuestro trabajo de investigacion. Aunque el mismo no se centra en las relaciones de genero es debido destacar que dichas relaciones están muy presente a la hora de pensar en un proceso de relevo generacional, Gallo y Peluso en su trabajo señalan este problema.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…dicho proceso de designación, de quien o quienes serán los/las sucesores/as que se quedaran con el control de la explotación, está fuertemente atravesado por las relaciones de género que allí se establecen. (Gallo y Peluso, 2013. Pág. 24)</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Destacan las autoras que hay un fuerte consenso en cuanto a que el varón sea quien  va a suceder el predio, lo que predomina en los datos obtenidos de la investigación de las autoras es que un hijo varón se quede a trabajar con el padre hasta que este se jubile, siendo ese el momento en el cual le transfieren la titularidad del predio y su control.</w:t>
      </w:r>
    </w:p>
    <w:p w:rsidR="35CD9967" w:rsidRPr="000D0FA5" w:rsidRDefault="35CD9967" w:rsidP="35CD9967">
      <w:pPr>
        <w:rPr>
          <w:rFonts w:ascii="Times New Roman" w:eastAsia="Times New Roman" w:hAnsi="Times New Roman" w:cs="Times New Roman"/>
          <w:sz w:val="28"/>
          <w:szCs w:val="28"/>
          <w:lang w:val="es-ES"/>
        </w:rPr>
      </w:pPr>
    </w:p>
    <w:p w:rsidR="35CD9967" w:rsidRPr="000D0FA5" w:rsidRDefault="35CD9967" w:rsidP="35CD9967">
      <w:pPr>
        <w:rPr>
          <w:rFonts w:ascii="Times New Roman" w:eastAsia="Times New Roman" w:hAnsi="Times New Roman" w:cs="Times New Roman"/>
          <w:sz w:val="28"/>
          <w:szCs w:val="28"/>
          <w:lang w:val="es-ES"/>
        </w:rPr>
      </w:pPr>
      <w:r w:rsidRPr="000D0FA5">
        <w:rPr>
          <w:rFonts w:ascii="Times New Roman" w:eastAsia="Times New Roman" w:hAnsi="Times New Roman" w:cs="Times New Roman"/>
          <w:sz w:val="28"/>
          <w:szCs w:val="28"/>
          <w:lang w:val="es-ES"/>
        </w:rPr>
        <w:t xml:space="preserve">C) Transición a la adultez: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Los procesos de transición a la adultez de los jóvenes, tienen significativa importancia para esta investigación ya que los procesos de relevo generacional tienen su punto de inflexión en el mismo periodo en que los jóvenes transcurren por esta transición.</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Verónica Filardo realiza un trabajo sobre este tema en el cual entiende que si los jóvenes parten su transición a la adultez desde posiciones de inequidad ésta se reproduce, siendo esta etapa un buen momento para generar políticas que mitiguen esa diferencia.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La integración social de los jóvenes es importante a la hora de pensar en el progreso de la sociedad. Dicha inequidad en el punto de inicio de transición puede ser en la interna familiar en donde ocurra competencia entre dos hermanos por acceder a la explotación de la familia. La inserción del joven a la vida adulta está condicionada por la historia familiar, la supervivencia de las explotaciones agropecuarias familiares está fuertemente condicionada por este motivo.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Filardo entiende que cuatro son los eventos fundamentales para entender este proceso: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lastRenderedPageBreak/>
        <w:t>“salida del sistema educativo, ingreso al mercado laboral, constitución de domicilio diferente al hogar de origen e inicio de la vida reproductiva (hijos).”  (Filardo, 2011. pag14)</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El concepto juventud es utilizado ampliamente y esto lleva a que no se vean diferencias existentes entre jóvenes. Sostiene Filardo que en nuestra sociedad se trata a los jóvenes como una categoría determinada por la edad, dejando atrás toda otra característica que pone en diferente posición a los jóvenes.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Para la autora es uno de los dos puntos más importantes a la hora de estudiar las transiciones a la adultez esta diferencia en el punto de partida que existe entre jóvenes de una misma edad. Otro punto que destaca es la intensidad con que viven el proceso de transición y las edades en que van cumpliendo cada una de las etapas nombradas anteriormente.</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De su trabajo surge que la educación y el sexo son dos variables que marcan las diferencias entre jóvenes. En cuanto a la educación, la posición de origen del joven condiciona su carrera educativa siendo está tomada como un logro personal dejando de lado otras diferencias existentes.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El sexo también marca  diferencias entre los jóvenes, diferencias en los ingresos para todas las categorías de nivel educativo aprobado. El varón siempre percibe mejor ingreso que la mujer. En los tiempos en que permanecen afiliados al sistema educativo formal, los niveles de repetición son mayores para los varones en los primeros años del sistema educativo (escuela),  la finalización la educación media en el tiempo esperado la logran más las mujeres que los varones. </w:t>
      </w:r>
    </w:p>
    <w:p w:rsidR="35CD9967" w:rsidRPr="000D0FA5" w:rsidRDefault="35CD9967" w:rsidP="35CD9967">
      <w:pPr>
        <w:spacing w:line="360" w:lineRule="auto"/>
        <w:rPr>
          <w:rFonts w:ascii="Times New Roman" w:eastAsia="Times New Roman" w:hAnsi="Times New Roman" w:cs="Times New Roman"/>
          <w:sz w:val="28"/>
          <w:szCs w:val="28"/>
          <w:lang w:val="es-ES"/>
        </w:rPr>
      </w:pPr>
      <w:r w:rsidRPr="000D0FA5">
        <w:rPr>
          <w:rFonts w:ascii="Times New Roman" w:eastAsia="Times New Roman" w:hAnsi="Times New Roman" w:cs="Times New Roman"/>
          <w:sz w:val="28"/>
          <w:szCs w:val="28"/>
          <w:lang w:val="es-ES"/>
        </w:rPr>
        <w:t>D)  Relevo generacional:</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El relevo entre generaciones es un proceso que poco se ha estudiado en nuestro país. Este en el sector agropecuario es de mayor importancia debido a que como se ha señalado el acceso a la tierra en nuestro pais es una problemática importante. Muchos intereses hay en conflicto a la hora de suceder un predio productivo. El valor de los campos en nuestro país agrava este problema más aun.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Para Gallo y Peluso:</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lastRenderedPageBreak/>
        <w:t xml:space="preserve">… se entiende por sucesión de los establecimientos familiares el traspaso del control y la tenencia de la unidad productiva de una generación a la siguiente,  (Alejandra Gallo e Irene Peluso 2013)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Así  también las autoras definen los tiempos y el momento en que de forma ideal debería empezar el proceso sucesorio, destacan que el mismo comienza a gestarse tempranamente, cuando en la familia aparecen nuevos integrantes (nacimientos). Es cuando las autoras afirman que comienza el proceso, con el nacimiento de un nuevo integrante, en la familia surge una nueva generación lo cual da la posibilidad de que ésta, en el futuro sea la que suceda a la actual. Las autoras destacan, que en ese momento ya los padres deberían comenzar a pensar el proceso sucesorio, el mismo culmina cuando la nueva generación adquiere el control efectivo de la explotación, y así se da comienzo a un nuevo proceso. (A. Gallo, I. Peluso2013pag.24)</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Por otro lado Julio Perrachon hace una conceptualización sobre relevo generacional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 se define relevo generacional, al proceso de traspaso en vida o no, de la herencia y la sucesión a la nueva generación” (Perrachon Julio, </w:t>
      </w:r>
      <w:r w:rsidR="000D0FA5" w:rsidRPr="000D0FA5">
        <w:rPr>
          <w:rFonts w:ascii="Times New Roman" w:eastAsia="Times New Roman" w:hAnsi="Times New Roman" w:cs="Times New Roman"/>
          <w:sz w:val="24"/>
          <w:szCs w:val="24"/>
          <w:lang w:val="es-ES"/>
        </w:rPr>
        <w:t>pag.20 2011</w:t>
      </w:r>
      <w:r w:rsidRPr="000D0FA5">
        <w:rPr>
          <w:rFonts w:ascii="Times New Roman" w:eastAsia="Times New Roman" w:hAnsi="Times New Roman" w:cs="Times New Roman"/>
          <w:sz w:val="24"/>
          <w:szCs w:val="24"/>
          <w:lang w:val="es-ES"/>
        </w:rPr>
        <w:t>).</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Este autor define el proceso como algo que debería ser cuidadosamente planeado por todos los familiares, al igual que las autoras anteriores Perrachon lo describe como un proceso gradual, está compuesto de varias etapas como puede ser la aparición de una nueva generación entre otras, de las cuales va a destacar dos de ellas que son la entrega de la herencia de una generación a otra, la cual está integrada por el capital, y el traspaso de la sucesión el cual describe como el control del capital, lo que comprende toma de decisiones, ventas, administración de los activos (Perrachon  Julio 2011, pág. 71).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Este autor se enfoca en un estudio sobre los procesos de sucesión que en su trabajo ha tomado como modelo para nuestro país y de ahí, ha realizado un desarrollo de su concepto. Para el autor, un proceso de relevo bien realizado es clave a la hora de pensar en la subsistencia del modelo agropecuario uruguayo. Señala, que este proceso afecta directamente a la unidad familiar, y si las familias perduran en el medio por el transcurso de varias generaciones esto permitiría el traspaso de saberes y experiencias de la zona que solo por ellos son conocidas y experimentadas.                                                                            </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 xml:space="preserve">Con este análisis queda planteado lo que nosotros queremos estudiar sobre relevo, lo que el mismo significa para la  región y para el país. El fortalecimiento del capital social se vería </w:t>
      </w:r>
      <w:r w:rsidRPr="000D0FA5">
        <w:rPr>
          <w:rFonts w:ascii="Times New Roman" w:eastAsia="Times New Roman" w:hAnsi="Times New Roman" w:cs="Times New Roman"/>
          <w:sz w:val="24"/>
          <w:szCs w:val="24"/>
          <w:lang w:val="es-ES"/>
        </w:rPr>
        <w:lastRenderedPageBreak/>
        <w:t>fragmentado si las familias se desarraigan del predio y de sus lugares de origen. Es algo que a menudo pasa en nuestro país y que poco aporta al desarrollo sostenible de las comunidades. Un problema cultural de nuestro país, según Perrachon es el no planteamiento en las familias rurales del tema relevo generacional antes de que este ocurra  por accidente. Como seria la muerte del titular, por vejez del mismo y retiro de la actividad y en ese momento no tener sucesores dispuestos a continuar la empresa. Perrachon destaca que los productores lo ven como un problema de futuro pero no lo tratan como tal, de esta forma es que su solución va quedando relegada y nunca es pensada a tiempo. El autor destaca que de no ser atendido este problema en el mediano plazo se podría ver comprometida la agricultura familiar.</w:t>
      </w:r>
    </w:p>
    <w:p w:rsidR="35CD9967" w:rsidRPr="000D0FA5" w:rsidRDefault="35CD9967" w:rsidP="35CD9967">
      <w:pPr>
        <w:spacing w:line="360" w:lineRule="auto"/>
        <w:rPr>
          <w:rFonts w:ascii="Times New Roman" w:eastAsia="Times New Roman" w:hAnsi="Times New Roman" w:cs="Times New Roman"/>
          <w:sz w:val="24"/>
          <w:szCs w:val="24"/>
          <w:lang w:val="es-ES"/>
        </w:rPr>
      </w:pPr>
      <w:r w:rsidRPr="000D0FA5">
        <w:rPr>
          <w:rFonts w:ascii="Times New Roman" w:eastAsia="Times New Roman" w:hAnsi="Times New Roman" w:cs="Times New Roman"/>
          <w:sz w:val="24"/>
          <w:szCs w:val="24"/>
          <w:lang w:val="es-ES"/>
        </w:rPr>
        <w:t>Dirven en, las practicas de herencia en tierras agrícolas, destaca que la agricultura familiar exige la continuidad de la gestión y del trabajo familiar, y la transición de padre a hijo de la ocupación agricultor familiar es probablemente más frecuente que cualquier otro oficio. Con esto resalta la importancia que tiene desde el punto de vista social y productivo que se desarrolle un proceso de relevo adecuado. Porque con él se transferirán practicas y saberes artesanales. Así como aportaría a la sostenibilidad del entramado social que conforma la actual población rural del país.</w:t>
      </w:r>
    </w:p>
    <w:p w:rsidR="35CD9967" w:rsidRPr="000D0FA5" w:rsidRDefault="35CD9967" w:rsidP="35CD9967">
      <w:pPr>
        <w:spacing w:line="360" w:lineRule="auto"/>
        <w:rPr>
          <w:rFonts w:ascii="Times New Roman" w:eastAsia="Times New Roman" w:hAnsi="Times New Roman" w:cs="Times New Roman"/>
          <w:sz w:val="24"/>
          <w:szCs w:val="24"/>
          <w:lang w:val="es-ES"/>
        </w:rPr>
      </w:pPr>
    </w:p>
    <w:p w:rsidR="35CD9967" w:rsidRPr="000D0FA5" w:rsidRDefault="35CD9967" w:rsidP="35CD9967">
      <w:pPr>
        <w:rPr>
          <w:rFonts w:ascii="Times New Roman" w:eastAsia="Times New Roman" w:hAnsi="Times New Roman" w:cs="Times New Roman"/>
          <w:sz w:val="32"/>
          <w:szCs w:val="32"/>
          <w:lang w:val="es-ES"/>
        </w:rPr>
      </w:pPr>
      <w:r w:rsidRPr="000D0FA5">
        <w:rPr>
          <w:rFonts w:ascii="Times New Roman" w:eastAsia="Times New Roman" w:hAnsi="Times New Roman" w:cs="Times New Roman"/>
          <w:sz w:val="32"/>
          <w:szCs w:val="32"/>
          <w:lang w:val="es-ES"/>
        </w:rPr>
        <w:t>7) Diseño, estrategias metodológicas y tecnicas de investigación.</w:t>
      </w:r>
    </w:p>
    <w:p w:rsidR="35CD9967" w:rsidRPr="000D0FA5" w:rsidRDefault="35CD9967">
      <w:pPr>
        <w:rPr>
          <w:lang w:val="es-ES"/>
        </w:rPr>
      </w:pP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Este trabajo se realizará dentro del marco de la investigación cualitativa siendo esta metodología  la más adecuada para el estudio que se llevará a cabo. Se justifica la utilización de la misma para este trabajo según la definición del autor antes mencionado, ya que el objetivo es comprender el significado atribuido por el sujeto a la propia acción, por lo que las técnicas de investigación sólo pueden ser cualitativas y subjetivas.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Para esta investigación tomaremos el interpretativismo como paradigma que sirva como marco para la metodología a utilizar, dicho paradigma según Corbetta  refiere a,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“todas las perspectivas teóricas para las que la realidad  no puede ser solo observada, sino que debe ser interpretada”  (Corbetta. Pág. 18)</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lastRenderedPageBreak/>
        <w:t>Según el autor desde este paradigma se entiende que las sociedades se crean a  partir de  la interpretación de los individuos y su interacción, para entender las sociedades debemos observar dicha interacción  a la cual llama el mundo de la vida cotidiana. [Está bueno citar antes las fuentes originales, porque Corbetta dice que el primer “interpretativista” fue Weber. Me encanta su manual, pero eso no quita que su término del 2003 es el mismo perro con distinto collar.]</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Las técnicas cualitativas recogen los discursos de los sujetos para poder luego interpretarlos y así entender el significado que ellos le atribuyen a sus acciones, de esta forma es que podemos llegar a nuestro objetivo.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La naturaleza del problema de investigación se adecúa a esta metodología, ya que se desea investigar cómo transitan y comprenden los productores familiares y sus familias los procesos de transmisión generacional en sus explotaciones agropecuarias.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Se quiere conocer el sentido que le dan los mismos a estos procesos, de esa manera se comprenderá como construyen  y viven el proceso de relevo generacional, se entiende que para obtener esta información la forma más adecuada es por medio de la propia opinión de los participantes y a través del significado que tiene para los mismos transcurrir por estos procesos.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Siendo también  importante como los mismos lo idealizan y la importancia que le dan. Corbetta señala que el proceso de investigación en las metodologías cualitativas no es un proceso lineal, definido por etapas bien diferenciadas unas de otras, se trata de un proceso dinámico entre teoría y método, en donde superponer la aplicación de las técnicas con la construcción de teorías.</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“el proceso de investigación no es una sucesión bien definida de procedimientos con un diseño claro, sino una interacción imprecisa entre el mundo conceptual y el empírico,”  (Corbetta 2007 pág. 301)</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A medida que avanzan la aplicación de las técnicas se van descubriendo nuevos aportes por medio de los discursos de los sujetos, puede ocurrir a raíz de eso se deba reformular la teoría o las hipótesis.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La técnica que se utilizara en esta investigación será la entrevista semiestructurada. Hay varios tipos de entrevistas las cuales se clasifican según el grado de libertad con que actúan las dos partes, es un instrumento abierto, que se adapta a las distintas situaciones que surgen en el </w:t>
      </w:r>
      <w:r w:rsidRPr="000D0FA5">
        <w:rPr>
          <w:rFonts w:ascii="Times New Roman" w:eastAsia="Times New Roman" w:hAnsi="Times New Roman" w:cs="Times New Roman"/>
          <w:sz w:val="24"/>
          <w:szCs w:val="24"/>
          <w:lang w:val="es-ES"/>
        </w:rPr>
        <w:lastRenderedPageBreak/>
        <w:t>proceso de la misma. Por sus características la entrevista semiestructurada es la más adecuada para este trabajo debido a la flexibilidad que la misma admite se puede abordar a el momento de la conversación en donde se trate el tema relevo generacional, también la flexibilidad  permite al entrevistador decidir de qué manera presenta el tema en el transcurso de la entrevista, de forma de no causar ningún efecto extraño en el entrevistado.</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Las características del objeto de estudio admiten a esta entrevista como la más adecuada, para algunas familias el tema relevo generacional es un tema de discusión y de división entre algunos miembros de la misma, por lo tanto queda a criterio del entrevistador la forma de abordarlo y entender las posiciones de los miembros en cuanto al mismo.</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 xml:space="preserve">Para esta investigación las entrevistas se realizaron a productores familiares tanto a jefes como a jefas de hogar, así también como a hijos de familias que estén transitando por la etapa de la juventud donde se comienza a plantear el despegue del hogar paterno, y la posibilidad de formar sus propias familias. La elección de los casos tuvo en cuenta que los individuos sean parte de la misma familia, sean padres o madres así como también hijos o hijas, estos individuos conforman nuestra unidad de análisis los cuales son los productores familiares y sus respectivas familias.                                                                                                                                       </w:t>
      </w:r>
    </w:p>
    <w:p w:rsidR="35CD9967" w:rsidRPr="000D0FA5" w:rsidRDefault="35CD9967" w:rsidP="35CD9967">
      <w:pPr>
        <w:spacing w:line="360" w:lineRule="auto"/>
        <w:rPr>
          <w:lang w:val="es-ES"/>
        </w:rPr>
      </w:pPr>
      <w:r w:rsidRPr="000D0FA5">
        <w:rPr>
          <w:rFonts w:ascii="Times New Roman" w:eastAsia="Times New Roman" w:hAnsi="Times New Roman" w:cs="Times New Roman"/>
          <w:sz w:val="24"/>
          <w:szCs w:val="24"/>
          <w:lang w:val="es-ES"/>
        </w:rPr>
        <w:t>Se realizaron 21 entrevistas, de las cuales 5 fueron realizadas a productores ganaderos, 8 entrevistas a productores lecheros, y 8 entrevistas a productores hortícolas. Dentro de las entrevistas por rubro se realizo tanto a  padres como a los hijos, para los hijos se tomaron los rangos de edad entre 14 y 29 años.                                                                                                                                                   Los datos de productores lecheros surgen de la información brindada por socios asociación de productores de leche de San Ramón. Los datos de productores granjeros surgen de la información brindada por el ingeniero agrónomo Daniel Hakembruch técnico referente de la zona de los Arenales al norte de Canelones. Los datos de productores ganaderos surgen de los datos brindados por socios de la Asociación Rural de Rebolédo.</w:t>
      </w:r>
    </w:p>
    <w:p w:rsidR="35CD9967" w:rsidRPr="000D0FA5" w:rsidRDefault="35CD9967" w:rsidP="35CD9967">
      <w:pPr>
        <w:spacing w:line="360" w:lineRule="auto"/>
        <w:rPr>
          <w:rFonts w:ascii="Times New Roman" w:eastAsia="Times New Roman" w:hAnsi="Times New Roman" w:cs="Times New Roman"/>
          <w:sz w:val="24"/>
          <w:szCs w:val="24"/>
          <w:lang w:val="es-ES"/>
        </w:rPr>
      </w:pPr>
    </w:p>
    <w:p w:rsidR="35CD9967" w:rsidRPr="000D0FA5" w:rsidRDefault="35CD9967" w:rsidP="35CD9967">
      <w:pPr>
        <w:spacing w:line="360" w:lineRule="auto"/>
        <w:rPr>
          <w:rFonts w:ascii="Times New Roman" w:eastAsia="Times New Roman" w:hAnsi="Times New Roman" w:cs="Times New Roman"/>
          <w:sz w:val="24"/>
          <w:szCs w:val="24"/>
          <w:lang w:val="es-ES"/>
        </w:rPr>
      </w:pPr>
    </w:p>
    <w:p w:rsidR="35CD9967" w:rsidRPr="000D0FA5" w:rsidRDefault="35CD9967" w:rsidP="35CD9967">
      <w:pPr>
        <w:spacing w:line="360" w:lineRule="auto"/>
        <w:rPr>
          <w:rFonts w:ascii="Times New Roman" w:eastAsia="Times New Roman" w:hAnsi="Times New Roman" w:cs="Times New Roman"/>
          <w:sz w:val="24"/>
          <w:szCs w:val="24"/>
          <w:lang w:val="es-ES"/>
        </w:rPr>
      </w:pPr>
    </w:p>
    <w:p w:rsidR="35CD9967" w:rsidRPr="000D0FA5" w:rsidRDefault="35CD9967" w:rsidP="35CD9967">
      <w:pPr>
        <w:spacing w:line="360" w:lineRule="auto"/>
        <w:rPr>
          <w:rFonts w:ascii="Times New Roman" w:eastAsia="Times New Roman" w:hAnsi="Times New Roman" w:cs="Times New Roman"/>
          <w:sz w:val="24"/>
          <w:szCs w:val="24"/>
          <w:lang w:val="es-ES"/>
        </w:rPr>
      </w:pPr>
    </w:p>
    <w:p w:rsidR="35CD9967" w:rsidRPr="000D0FA5" w:rsidRDefault="35CD9967" w:rsidP="35CD9967">
      <w:pPr>
        <w:spacing w:line="360" w:lineRule="auto"/>
        <w:rPr>
          <w:rFonts w:ascii="Times New Roman" w:eastAsia="Times New Roman" w:hAnsi="Times New Roman" w:cs="Times New Roman"/>
          <w:sz w:val="24"/>
          <w:szCs w:val="24"/>
          <w:lang w:val="es-ES"/>
        </w:rPr>
      </w:pPr>
    </w:p>
    <w:p w:rsidR="35CD9967" w:rsidRPr="000D0FA5" w:rsidRDefault="35CD9967" w:rsidP="35CD9967">
      <w:pPr>
        <w:rPr>
          <w:rFonts w:ascii="Times New Roman" w:eastAsia="Times New Roman" w:hAnsi="Times New Roman" w:cs="Times New Roman"/>
          <w:sz w:val="28"/>
          <w:szCs w:val="28"/>
          <w:lang w:val="es-ES"/>
        </w:rPr>
      </w:pPr>
      <w:proofErr w:type="gramStart"/>
      <w:r w:rsidRPr="000D0FA5">
        <w:rPr>
          <w:rFonts w:ascii="Times New Roman" w:eastAsia="Times New Roman" w:hAnsi="Times New Roman" w:cs="Times New Roman"/>
          <w:sz w:val="28"/>
          <w:szCs w:val="28"/>
          <w:lang w:val="es-ES"/>
        </w:rPr>
        <w:t>8)Bibliografía</w:t>
      </w:r>
      <w:proofErr w:type="gramEnd"/>
      <w:r w:rsidRPr="000D0FA5">
        <w:rPr>
          <w:rFonts w:ascii="Times New Roman" w:eastAsia="Times New Roman" w:hAnsi="Times New Roman" w:cs="Times New Roman"/>
          <w:sz w:val="28"/>
          <w:szCs w:val="28"/>
          <w:lang w:val="es-ES"/>
        </w:rPr>
        <w:t>:</w:t>
      </w:r>
    </w:p>
    <w:p w:rsidR="35CD9967" w:rsidRPr="000D0FA5" w:rsidRDefault="35CD9967">
      <w:pPr>
        <w:rPr>
          <w:lang w:val="es-ES"/>
        </w:rPr>
      </w:pPr>
      <w:r w:rsidRPr="000D0FA5">
        <w:rPr>
          <w:rFonts w:ascii="Times New Roman" w:eastAsia="Times New Roman" w:hAnsi="Times New Roman" w:cs="Times New Roman"/>
          <w:sz w:val="24"/>
          <w:szCs w:val="24"/>
          <w:lang w:val="es-ES"/>
        </w:rPr>
        <w:t>AGUIRRE ROSARIO, 1998 SOCIOLOGIA Y GÉNERO. Capitulo 1 Género una dimensión olvidada. Pp. 19-43.</w:t>
      </w:r>
    </w:p>
    <w:p w:rsidR="35CD9967" w:rsidRPr="000D0FA5" w:rsidRDefault="35CD9967">
      <w:pPr>
        <w:rPr>
          <w:lang w:val="es-ES"/>
        </w:rPr>
      </w:pPr>
      <w:r w:rsidRPr="000D0FA5">
        <w:rPr>
          <w:rFonts w:ascii="Times New Roman" w:eastAsia="Times New Roman" w:hAnsi="Times New Roman" w:cs="Times New Roman"/>
          <w:sz w:val="24"/>
          <w:szCs w:val="24"/>
          <w:lang w:val="es-ES"/>
        </w:rPr>
        <w:t xml:space="preserve">BERTONVÍCTOR. ¿De campesino a agricultor? La pequeña producción familiar en el marco del desarrollo capitalista. Noticiario de historia agraria numero 5 (1993) pp. 127-159. </w:t>
      </w:r>
      <w:hyperlink r:id="rId5">
        <w:r w:rsidRPr="000D0FA5">
          <w:rPr>
            <w:rStyle w:val="Hipervnculo"/>
            <w:rFonts w:ascii="Times New Roman" w:eastAsia="Times New Roman" w:hAnsi="Times New Roman" w:cs="Times New Roman"/>
            <w:sz w:val="24"/>
            <w:szCs w:val="24"/>
            <w:lang w:val="es-ES"/>
          </w:rPr>
          <w:t>http://repositori.udl.cat/bitstream/handle/10459.1/33448/HA5_breton.pdf?sequence=1&amp;isAllowed=y</w:t>
        </w:r>
      </w:hyperlink>
    </w:p>
    <w:p w:rsidR="35CD9967" w:rsidRPr="000D0FA5" w:rsidRDefault="35CD9967">
      <w:pPr>
        <w:rPr>
          <w:lang w:val="es-ES"/>
        </w:rPr>
      </w:pPr>
      <w:r w:rsidRPr="000D0FA5">
        <w:rPr>
          <w:rFonts w:ascii="Times New Roman" w:eastAsia="Times New Roman" w:hAnsi="Times New Roman" w:cs="Times New Roman"/>
          <w:sz w:val="24"/>
          <w:szCs w:val="24"/>
          <w:lang w:val="es-ES"/>
        </w:rPr>
        <w:t>CHIAPPE MARTA. (2002). Las mujeres rurales del Uruguay en el marco de la liberación económica y comercial. Serie de investigaciones 144. CIEDUR Américo Ricaldoni 2529. Montevideo.</w:t>
      </w:r>
    </w:p>
    <w:p w:rsidR="35CD9967" w:rsidRPr="000D0FA5" w:rsidRDefault="35CD9967">
      <w:pPr>
        <w:rPr>
          <w:lang w:val="es-ES"/>
        </w:rPr>
      </w:pPr>
      <w:r w:rsidRPr="000D0FA5">
        <w:rPr>
          <w:rFonts w:ascii="Times New Roman" w:eastAsia="Times New Roman" w:hAnsi="Times New Roman" w:cs="Times New Roman"/>
          <w:sz w:val="24"/>
          <w:szCs w:val="24"/>
          <w:lang w:val="es-ES"/>
        </w:rPr>
        <w:t>CIGANDA DANIEL. Demografía de una sociedad en transición. La población uruguaya a inicios del siglo XXI 2008. Producción editorial: Durazno 1888. 11200 Montevideo,</w:t>
      </w:r>
    </w:p>
    <w:p w:rsidR="35CD9967" w:rsidRPr="000D0FA5" w:rsidRDefault="35CD9967">
      <w:pPr>
        <w:rPr>
          <w:lang w:val="es-ES"/>
        </w:rPr>
      </w:pPr>
      <w:r w:rsidRPr="000D0FA5">
        <w:rPr>
          <w:rFonts w:ascii="Times New Roman" w:eastAsia="Times New Roman" w:hAnsi="Times New Roman" w:cs="Times New Roman"/>
          <w:sz w:val="24"/>
          <w:szCs w:val="24"/>
          <w:lang w:val="es-ES"/>
        </w:rPr>
        <w:t>DIRVEN, M. (2002). Las prácticas de herencia de tierras agrícolas: una razón más para el éxodo de la juventud</w:t>
      </w:r>
      <w:proofErr w:type="gramStart"/>
      <w:r w:rsidRPr="000D0FA5">
        <w:rPr>
          <w:rFonts w:ascii="Times New Roman" w:eastAsia="Times New Roman" w:hAnsi="Times New Roman" w:cs="Times New Roman"/>
          <w:sz w:val="24"/>
          <w:szCs w:val="24"/>
          <w:lang w:val="es-ES"/>
        </w:rPr>
        <w:t>?</w:t>
      </w:r>
      <w:proofErr w:type="gramEnd"/>
      <w:r w:rsidRPr="000D0FA5">
        <w:rPr>
          <w:rFonts w:ascii="Times New Roman" w:eastAsia="Times New Roman" w:hAnsi="Times New Roman" w:cs="Times New Roman"/>
          <w:sz w:val="24"/>
          <w:szCs w:val="24"/>
          <w:lang w:val="es-ES"/>
        </w:rPr>
        <w:t xml:space="preserve"> </w:t>
      </w:r>
      <w:r w:rsidRPr="35CD9967">
        <w:rPr>
          <w:rFonts w:ascii="Times New Roman" w:eastAsia="Times New Roman" w:hAnsi="Times New Roman" w:cs="Times New Roman"/>
          <w:sz w:val="24"/>
          <w:szCs w:val="24"/>
        </w:rPr>
        <w:t xml:space="preserve">(No. 135). </w:t>
      </w:r>
      <w:r w:rsidRPr="000D0FA5">
        <w:rPr>
          <w:rFonts w:ascii="Times New Roman" w:eastAsia="Times New Roman" w:hAnsi="Times New Roman" w:cs="Times New Roman"/>
          <w:sz w:val="24"/>
          <w:szCs w:val="24"/>
          <w:lang w:val="es-ES"/>
        </w:rPr>
        <w:t>United Nations Publications.</w:t>
      </w:r>
    </w:p>
    <w:p w:rsidR="35CD9967" w:rsidRPr="000D0FA5" w:rsidRDefault="35CD9967">
      <w:pPr>
        <w:rPr>
          <w:lang w:val="es-ES"/>
        </w:rPr>
      </w:pPr>
      <w:r w:rsidRPr="000D0FA5">
        <w:rPr>
          <w:rFonts w:ascii="Times New Roman" w:eastAsia="Times New Roman" w:hAnsi="Times New Roman" w:cs="Times New Roman"/>
          <w:sz w:val="24"/>
          <w:szCs w:val="24"/>
          <w:lang w:val="es-ES"/>
        </w:rPr>
        <w:t>DURSTON (1998) Juventud y desarrollo rural. Citado en: Romero (2004) MODERNIZACION AGRARIA EN EL URUGUAY: los jóvenes rurales una asignatura pendiente DURSTON JOHN. El capital social campesino en la gestión del desarrollo rural (2002) CEPAL</w:t>
      </w:r>
    </w:p>
    <w:p w:rsidR="35CD9967" w:rsidRPr="000D0FA5" w:rsidRDefault="35CD9967">
      <w:pPr>
        <w:rPr>
          <w:lang w:val="es-ES"/>
        </w:rPr>
      </w:pPr>
      <w:r w:rsidRPr="000D0FA5">
        <w:rPr>
          <w:rFonts w:ascii="Times New Roman" w:eastAsia="Times New Roman" w:hAnsi="Times New Roman" w:cs="Times New Roman"/>
          <w:sz w:val="24"/>
          <w:szCs w:val="24"/>
          <w:lang w:val="es-ES"/>
        </w:rPr>
        <w:t>FILARDO, VERÓNICA (2010). Transiciones a la adultez y educación, Montevideo: Fondo de Población de las Naciones Unidas, Cuadernos de la UNFPA, año 4, no 5.</w:t>
      </w:r>
    </w:p>
    <w:p w:rsidR="35CD9967" w:rsidRPr="000D0FA5" w:rsidRDefault="35CD9967">
      <w:pPr>
        <w:rPr>
          <w:lang w:val="es-ES"/>
        </w:rPr>
      </w:pPr>
      <w:r w:rsidRPr="000D0FA5">
        <w:rPr>
          <w:rFonts w:ascii="Times New Roman" w:eastAsia="Times New Roman" w:hAnsi="Times New Roman" w:cs="Times New Roman"/>
          <w:sz w:val="24"/>
          <w:szCs w:val="24"/>
          <w:lang w:val="es-ES"/>
        </w:rPr>
        <w:t>GALLO, A., &amp; PELUSO, I. (2013). Estrategias sucesorias en la ganadería familiar: un enfoque de género. Revista de Ciencias Sociales, (32), 17-34.</w:t>
      </w:r>
    </w:p>
    <w:p w:rsidR="35CD9967" w:rsidRPr="000D0FA5" w:rsidRDefault="35CD9967">
      <w:pPr>
        <w:rPr>
          <w:lang w:val="es-ES"/>
        </w:rPr>
      </w:pPr>
      <w:r w:rsidRPr="000D0FA5">
        <w:rPr>
          <w:rFonts w:ascii="Times New Roman" w:eastAsia="Times New Roman" w:hAnsi="Times New Roman" w:cs="Times New Roman"/>
          <w:sz w:val="24"/>
          <w:szCs w:val="24"/>
          <w:lang w:val="es-ES"/>
        </w:rPr>
        <w:t>GIARROCA NORMA. Citada en ¿Una Nueva Ruralidad en América Latina? Colección de CLACSO. Edición Digital: Libronauta Argentina S. A., 2005</w:t>
      </w:r>
    </w:p>
    <w:p w:rsidR="35CD9967" w:rsidRPr="000D0FA5" w:rsidRDefault="35CD9967">
      <w:pPr>
        <w:rPr>
          <w:lang w:val="es-ES"/>
        </w:rPr>
      </w:pPr>
      <w:r w:rsidRPr="000D0FA5">
        <w:rPr>
          <w:rFonts w:ascii="Times New Roman" w:eastAsia="Times New Roman" w:hAnsi="Times New Roman" w:cs="Times New Roman"/>
          <w:sz w:val="24"/>
          <w:szCs w:val="24"/>
          <w:lang w:val="es-ES"/>
        </w:rPr>
        <w:t>GÓMEZ ECHENIQUE, SERGIO. La “nueva ruralidad”: ¿Que tan nueva? 1era Edición, junio 2002 Diagramación e Impresión LOM Ediciones Ltda. Impreso en chile.</w:t>
      </w:r>
    </w:p>
    <w:p w:rsidR="35CD9967" w:rsidRPr="000D0FA5" w:rsidRDefault="35CD9967">
      <w:pPr>
        <w:rPr>
          <w:lang w:val="es-ES"/>
        </w:rPr>
      </w:pPr>
      <w:r w:rsidRPr="000D0FA5">
        <w:rPr>
          <w:rFonts w:ascii="Times New Roman" w:eastAsia="Times New Roman" w:hAnsi="Times New Roman" w:cs="Times New Roman"/>
          <w:sz w:val="24"/>
          <w:szCs w:val="24"/>
          <w:lang w:val="es-ES"/>
        </w:rPr>
        <w:t>GONSALVES GUILLERMO. (2012) La problemática de la tierra en Uruguay. Propuesta una perspectiva nacional y popular en Uruguay de 2012. 1ra edición: Mayo, 2012. pp. 35-52</w:t>
      </w:r>
    </w:p>
    <w:p w:rsidR="35CD9967" w:rsidRPr="000D0FA5" w:rsidRDefault="35CD9967">
      <w:pPr>
        <w:rPr>
          <w:lang w:val="es-ES"/>
        </w:rPr>
      </w:pPr>
      <w:r w:rsidRPr="000D0FA5">
        <w:rPr>
          <w:rFonts w:ascii="Times New Roman" w:eastAsia="Times New Roman" w:hAnsi="Times New Roman" w:cs="Times New Roman"/>
          <w:sz w:val="24"/>
          <w:szCs w:val="24"/>
          <w:lang w:val="es-ES"/>
        </w:rPr>
        <w:t>MALÁN, I. (2008). El proceso sucesorio en la lechería familiar. Montevideo: Tesis de grado para obtener la Licenciatura en Sociología, Universidad de la República.</w:t>
      </w:r>
    </w:p>
    <w:p w:rsidR="35CD9967" w:rsidRPr="000D0FA5" w:rsidRDefault="35CD9967">
      <w:pPr>
        <w:rPr>
          <w:lang w:val="es-ES"/>
        </w:rPr>
      </w:pPr>
      <w:r w:rsidRPr="000D0FA5">
        <w:rPr>
          <w:rFonts w:ascii="Times New Roman" w:eastAsia="Times New Roman" w:hAnsi="Times New Roman" w:cs="Times New Roman"/>
          <w:sz w:val="24"/>
          <w:szCs w:val="24"/>
          <w:lang w:val="es-ES"/>
        </w:rPr>
        <w:t>MARTÍNEZ, LUCIANO. Capital social y desarrollo ruralIconos. Revista de Ciencias Sociales [en línea] 2003, (mayo): [Fecha de consulta: 7 de agosto de 2014] Disponible en</w:t>
      </w:r>
      <w:proofErr w:type="gramStart"/>
      <w:r w:rsidRPr="000D0FA5">
        <w:rPr>
          <w:rFonts w:ascii="Times New Roman" w:eastAsia="Times New Roman" w:hAnsi="Times New Roman" w:cs="Times New Roman"/>
          <w:sz w:val="24"/>
          <w:szCs w:val="24"/>
          <w:lang w:val="es-ES"/>
        </w:rPr>
        <w:t>:1249</w:t>
      </w:r>
      <w:proofErr w:type="gramEnd"/>
      <w:r w:rsidRPr="000D0FA5">
        <w:rPr>
          <w:rFonts w:ascii="Times New Roman" w:eastAsia="Times New Roman" w:hAnsi="Times New Roman" w:cs="Times New Roman"/>
          <w:sz w:val="24"/>
          <w:szCs w:val="24"/>
          <w:lang w:val="es-ES"/>
        </w:rPr>
        <w:t xml:space="preserve"> &lt;http://www.redalyc.org/articulo.oa?id=50901610&gt; ISSN 1390-</w:t>
      </w:r>
    </w:p>
    <w:p w:rsidR="35CD9967" w:rsidRPr="000D0FA5" w:rsidRDefault="35CD9967">
      <w:pPr>
        <w:rPr>
          <w:lang w:val="es-ES"/>
        </w:rPr>
      </w:pPr>
      <w:r w:rsidRPr="000D0FA5">
        <w:rPr>
          <w:rFonts w:ascii="Times New Roman" w:eastAsia="Times New Roman" w:hAnsi="Times New Roman" w:cs="Times New Roman"/>
          <w:sz w:val="24"/>
          <w:szCs w:val="24"/>
          <w:lang w:val="es-ES"/>
        </w:rPr>
        <w:lastRenderedPageBreak/>
        <w:t>MOYANO ESTRADA, EDUARDO. (2001). El concepto de capital social y su utilidad para el análisis de las dinámicas del desarrollo1. Revista de Fomento Social, 56, 35-63.</w:t>
      </w:r>
    </w:p>
    <w:p w:rsidR="35CD9967" w:rsidRPr="000D0FA5" w:rsidRDefault="35CD9967">
      <w:pPr>
        <w:rPr>
          <w:lang w:val="es-ES"/>
        </w:rPr>
      </w:pPr>
      <w:r w:rsidRPr="000D0FA5">
        <w:rPr>
          <w:rFonts w:ascii="Times New Roman" w:eastAsia="Times New Roman" w:hAnsi="Times New Roman" w:cs="Times New Roman"/>
          <w:sz w:val="24"/>
          <w:szCs w:val="24"/>
          <w:lang w:val="es-ES"/>
        </w:rPr>
        <w:t>PAREDES, M: Envejecimiento demográfico y relación entre generaciones en Uruguay. Ponencia realizada en el I Congreso de la Asociación Latinoamericana de Población. Brasil, Septiembre 2004.</w:t>
      </w:r>
    </w:p>
    <w:p w:rsidR="35CD9967" w:rsidRPr="000D0FA5" w:rsidRDefault="35CD9967">
      <w:pPr>
        <w:rPr>
          <w:lang w:val="es-ES"/>
        </w:rPr>
      </w:pPr>
      <w:r w:rsidRPr="000D0FA5">
        <w:rPr>
          <w:rFonts w:ascii="Times New Roman" w:eastAsia="Times New Roman" w:hAnsi="Times New Roman" w:cs="Times New Roman"/>
          <w:sz w:val="24"/>
          <w:szCs w:val="24"/>
          <w:lang w:val="es-ES"/>
        </w:rPr>
        <w:t>PERRACHON JULIO (2011) Relevo generacional en predios ganaderos del Uruguay Universidad de la República Facultad de Agronomía.</w:t>
      </w:r>
    </w:p>
    <w:p w:rsidR="35CD9967" w:rsidRPr="000D0FA5" w:rsidRDefault="35CD9967">
      <w:pPr>
        <w:rPr>
          <w:lang w:val="es-ES"/>
        </w:rPr>
      </w:pPr>
      <w:r w:rsidRPr="000D0FA5">
        <w:rPr>
          <w:rFonts w:ascii="Times New Roman" w:eastAsia="Times New Roman" w:hAnsi="Times New Roman" w:cs="Times New Roman"/>
          <w:sz w:val="24"/>
          <w:szCs w:val="24"/>
          <w:lang w:val="es-ES"/>
        </w:rPr>
        <w:t>PIÑEIRO, D y MORAES, M. 2008. Los cambios en la sociedad rural durante el siglo xx. In: El Uruguay del siglo XX. Departamento de sociología, Facultad de Ciencias Sociales. Banda Oriental. Montevideo. Pp. 105-136</w:t>
      </w:r>
    </w:p>
    <w:p w:rsidR="35CD9967" w:rsidRPr="000D0FA5" w:rsidRDefault="35CD9967">
      <w:pPr>
        <w:rPr>
          <w:lang w:val="es-ES"/>
        </w:rPr>
      </w:pPr>
      <w:r w:rsidRPr="000D0FA5">
        <w:rPr>
          <w:rFonts w:ascii="Times New Roman" w:eastAsia="Times New Roman" w:hAnsi="Times New Roman" w:cs="Times New Roman"/>
          <w:sz w:val="24"/>
          <w:szCs w:val="24"/>
          <w:lang w:val="es-ES"/>
        </w:rPr>
        <w:t>PIÑEIRO DIEGO (2013) Cambios reciente en la sociedad rural. Revista de Ciencias Sociales, VOL 26, No 32, julio de 2013, pp.7-15</w:t>
      </w:r>
    </w:p>
    <w:p w:rsidR="35CD9967" w:rsidRPr="000D0FA5" w:rsidRDefault="35CD9967">
      <w:pPr>
        <w:rPr>
          <w:lang w:val="es-ES"/>
        </w:rPr>
      </w:pPr>
      <w:r w:rsidRPr="000D0FA5">
        <w:rPr>
          <w:rFonts w:ascii="Times New Roman" w:eastAsia="Times New Roman" w:hAnsi="Times New Roman" w:cs="Times New Roman"/>
          <w:sz w:val="24"/>
          <w:szCs w:val="24"/>
          <w:lang w:val="es-ES"/>
        </w:rPr>
        <w:t>PIÑEIRO, DIEGO 1991 Nuevos y No Tanto. Los Actores Sociales para la Modernización del agro uruguayo (Montevideo: Editorial Banda Oriental/CIESU)....</w:t>
      </w:r>
    </w:p>
    <w:p w:rsidR="35CD9967" w:rsidRDefault="35CD9967">
      <w:r w:rsidRPr="000D0FA5">
        <w:rPr>
          <w:rFonts w:ascii="Times New Roman" w:eastAsia="Times New Roman" w:hAnsi="Times New Roman" w:cs="Times New Roman"/>
          <w:sz w:val="24"/>
          <w:szCs w:val="24"/>
          <w:lang w:val="es-ES"/>
        </w:rPr>
        <w:t xml:space="preserve">PIÑEIRO, DIEGO. Citado en Agrociencia (2001) Volumen. V N1 Pagina 68 a 75. Página 74. </w:t>
      </w:r>
      <w:hyperlink r:id="rId6">
        <w:r w:rsidRPr="35CD9967">
          <w:rPr>
            <w:rStyle w:val="Hipervnculo"/>
            <w:rFonts w:ascii="Times New Roman" w:eastAsia="Times New Roman" w:hAnsi="Times New Roman" w:cs="Times New Roman"/>
            <w:sz w:val="24"/>
            <w:szCs w:val="24"/>
          </w:rPr>
          <w:t>http://www.fagro.edu.uy/~agrociencia/index.php/directorio/article/view/571/479</w:t>
        </w:r>
      </w:hyperlink>
    </w:p>
    <w:p w:rsidR="35CD9967" w:rsidRPr="000D0FA5" w:rsidRDefault="35CD9967">
      <w:pPr>
        <w:rPr>
          <w:lang w:val="es-ES"/>
        </w:rPr>
      </w:pPr>
      <w:r w:rsidRPr="000D0FA5">
        <w:rPr>
          <w:rFonts w:ascii="Times New Roman" w:eastAsia="Times New Roman" w:hAnsi="Times New Roman" w:cs="Times New Roman"/>
          <w:sz w:val="24"/>
          <w:szCs w:val="24"/>
          <w:lang w:val="es-ES"/>
        </w:rPr>
        <w:t>ROMERO (2004) Modernización agraria en el Uruguay: los jóvenes rurales una asignatura pendiente</w:t>
      </w:r>
    </w:p>
    <w:p w:rsidR="35CD9967" w:rsidRPr="000D0FA5" w:rsidRDefault="35CD9967">
      <w:pPr>
        <w:rPr>
          <w:lang w:val="es-ES"/>
        </w:rPr>
      </w:pPr>
      <w:r w:rsidRPr="000D0FA5">
        <w:rPr>
          <w:rFonts w:ascii="Times New Roman" w:eastAsia="Times New Roman" w:hAnsi="Times New Roman" w:cs="Times New Roman"/>
          <w:sz w:val="24"/>
          <w:szCs w:val="24"/>
          <w:lang w:val="es-ES"/>
        </w:rPr>
        <w:t>TOLEDO, MARTÍN. El envejecimiento de la población rural. Monografía de Grado. Fac.CCSS.</w:t>
      </w:r>
    </w:p>
    <w:p w:rsidR="35CD9967" w:rsidRDefault="35CD9967">
      <w:r w:rsidRPr="000D0FA5">
        <w:rPr>
          <w:rFonts w:ascii="Times New Roman" w:eastAsia="Times New Roman" w:hAnsi="Times New Roman" w:cs="Times New Roman"/>
          <w:sz w:val="24"/>
          <w:szCs w:val="24"/>
          <w:lang w:val="es-ES"/>
        </w:rPr>
        <w:t xml:space="preserve">TOMMASINO HUMBERTO. 15 años de cambios en el agro uruguayo: impacto en la ganadería vacuna. </w:t>
      </w:r>
      <w:hyperlink r:id="rId7">
        <w:r w:rsidRPr="35CD9967">
          <w:rPr>
            <w:rStyle w:val="Hipervnculo"/>
            <w:rFonts w:ascii="Times New Roman" w:eastAsia="Times New Roman" w:hAnsi="Times New Roman" w:cs="Times New Roman"/>
            <w:sz w:val="24"/>
            <w:szCs w:val="24"/>
          </w:rPr>
          <w:t>http://www.mgap.gub.uy/opypa/ANUARIOS/Anuario2010/material/pdf/31.pdf</w:t>
        </w:r>
      </w:hyperlink>
    </w:p>
    <w:p w:rsidR="35CD9967" w:rsidRPr="000D0FA5" w:rsidRDefault="35CD9967">
      <w:pPr>
        <w:rPr>
          <w:lang w:val="es-ES"/>
        </w:rPr>
      </w:pPr>
      <w:r w:rsidRPr="000D0FA5">
        <w:rPr>
          <w:rFonts w:ascii="Times New Roman" w:eastAsia="Times New Roman" w:hAnsi="Times New Roman" w:cs="Times New Roman"/>
          <w:sz w:val="24"/>
          <w:szCs w:val="24"/>
          <w:lang w:val="es-ES"/>
        </w:rPr>
        <w:t>VITELLI, ROSSANA. Mujeres Rurales en el Uruguay: una aproximación desde sus</w:t>
      </w:r>
    </w:p>
    <w:p w:rsidR="35CD9967" w:rsidRDefault="35CD9967">
      <w:proofErr w:type="gramStart"/>
      <w:r w:rsidRPr="000D0FA5">
        <w:rPr>
          <w:rFonts w:ascii="Times New Roman" w:eastAsia="Times New Roman" w:hAnsi="Times New Roman" w:cs="Times New Roman"/>
          <w:sz w:val="24"/>
          <w:szCs w:val="24"/>
          <w:lang w:val="es-ES"/>
        </w:rPr>
        <w:t>condiciones</w:t>
      </w:r>
      <w:proofErr w:type="gramEnd"/>
      <w:r w:rsidRPr="000D0FA5">
        <w:rPr>
          <w:rFonts w:ascii="Times New Roman" w:eastAsia="Times New Roman" w:hAnsi="Times New Roman" w:cs="Times New Roman"/>
          <w:sz w:val="24"/>
          <w:szCs w:val="24"/>
          <w:lang w:val="es-ES"/>
        </w:rPr>
        <w:t xml:space="preserve"> de vida y el trabajo. Capítulo 2.Tesis de Maestría, FLACSO. </w:t>
      </w:r>
      <w:r w:rsidRPr="35CD9967">
        <w:rPr>
          <w:rFonts w:ascii="Times New Roman" w:eastAsia="Times New Roman" w:hAnsi="Times New Roman" w:cs="Times New Roman"/>
          <w:sz w:val="24"/>
          <w:szCs w:val="24"/>
        </w:rPr>
        <w:t>Buenos Aires,</w:t>
      </w:r>
    </w:p>
    <w:p w:rsidR="35CD9967" w:rsidRDefault="35CD9967">
      <w:r w:rsidRPr="35CD9967">
        <w:rPr>
          <w:rFonts w:ascii="Times New Roman" w:eastAsia="Times New Roman" w:hAnsi="Times New Roman" w:cs="Times New Roman"/>
          <w:sz w:val="24"/>
          <w:szCs w:val="24"/>
        </w:rPr>
        <w:t>2004</w:t>
      </w:r>
    </w:p>
    <w:p w:rsidR="35CD9967" w:rsidRDefault="35CD9967" w:rsidP="35CD9967">
      <w:pPr>
        <w:spacing w:line="360" w:lineRule="auto"/>
        <w:rPr>
          <w:rFonts w:ascii="Times New Roman" w:eastAsia="Times New Roman" w:hAnsi="Times New Roman" w:cs="Times New Roman"/>
          <w:sz w:val="24"/>
          <w:szCs w:val="24"/>
        </w:rPr>
      </w:pPr>
    </w:p>
    <w:p w:rsidR="35CD9967" w:rsidRDefault="35CD9967" w:rsidP="35CD9967">
      <w:pPr>
        <w:spacing w:line="360" w:lineRule="auto"/>
        <w:rPr>
          <w:rFonts w:ascii="Times New Roman" w:eastAsia="Times New Roman" w:hAnsi="Times New Roman" w:cs="Times New Roman"/>
          <w:sz w:val="24"/>
          <w:szCs w:val="24"/>
        </w:rPr>
      </w:pPr>
    </w:p>
    <w:p w:rsidR="35CD9967" w:rsidRDefault="35CD9967" w:rsidP="35CD9967">
      <w:pPr>
        <w:spacing w:line="360" w:lineRule="auto"/>
        <w:rPr>
          <w:rFonts w:ascii="Times New Roman" w:eastAsia="Times New Roman" w:hAnsi="Times New Roman" w:cs="Times New Roman"/>
          <w:sz w:val="24"/>
          <w:szCs w:val="24"/>
        </w:rPr>
      </w:pPr>
    </w:p>
    <w:p w:rsidR="35CD9967" w:rsidRDefault="35CD9967" w:rsidP="35CD9967">
      <w:pPr>
        <w:spacing w:line="360" w:lineRule="auto"/>
        <w:rPr>
          <w:rFonts w:ascii="Times New Roman" w:eastAsia="Times New Roman" w:hAnsi="Times New Roman" w:cs="Times New Roman"/>
          <w:sz w:val="24"/>
          <w:szCs w:val="24"/>
        </w:rPr>
      </w:pPr>
    </w:p>
    <w:p w:rsidR="35CD9967" w:rsidRDefault="35CD9967" w:rsidP="35CD9967">
      <w:pPr>
        <w:spacing w:line="360" w:lineRule="auto"/>
        <w:rPr>
          <w:rFonts w:ascii="Times New Roman" w:eastAsia="Times New Roman" w:hAnsi="Times New Roman" w:cs="Times New Roman"/>
          <w:sz w:val="24"/>
          <w:szCs w:val="24"/>
        </w:rPr>
      </w:pPr>
    </w:p>
    <w:p w:rsidR="35CD9967" w:rsidRDefault="35CD9967" w:rsidP="35CD9967">
      <w:pPr>
        <w:spacing w:line="360" w:lineRule="auto"/>
        <w:rPr>
          <w:rFonts w:ascii="Times New Roman" w:eastAsia="Times New Roman" w:hAnsi="Times New Roman" w:cs="Times New Roman"/>
          <w:sz w:val="24"/>
          <w:szCs w:val="24"/>
        </w:rPr>
      </w:pPr>
    </w:p>
    <w:p w:rsidR="35CD9967" w:rsidRDefault="35CD9967" w:rsidP="35CD9967">
      <w:pPr>
        <w:spacing w:line="360" w:lineRule="auto"/>
        <w:rPr>
          <w:rFonts w:ascii="Times New Roman" w:eastAsia="Times New Roman" w:hAnsi="Times New Roman" w:cs="Times New Roman"/>
          <w:sz w:val="24"/>
          <w:szCs w:val="24"/>
        </w:rPr>
      </w:pPr>
    </w:p>
    <w:p w:rsidR="35CD9967" w:rsidRDefault="35CD9967" w:rsidP="35CD9967">
      <w:pPr>
        <w:spacing w:line="360" w:lineRule="auto"/>
        <w:rPr>
          <w:rFonts w:ascii="Times New Roman" w:eastAsia="Times New Roman" w:hAnsi="Times New Roman" w:cs="Times New Roman"/>
          <w:sz w:val="24"/>
          <w:szCs w:val="24"/>
        </w:rPr>
      </w:pPr>
    </w:p>
    <w:p w:rsidR="35CD9967" w:rsidRDefault="35CD9967" w:rsidP="35CD9967">
      <w:pPr>
        <w:spacing w:line="360" w:lineRule="auto"/>
        <w:rPr>
          <w:rFonts w:ascii="Times New Roman" w:eastAsia="Times New Roman" w:hAnsi="Times New Roman" w:cs="Times New Roman"/>
          <w:sz w:val="24"/>
          <w:szCs w:val="24"/>
        </w:rPr>
      </w:pPr>
    </w:p>
    <w:sectPr w:rsidR="35CD9967" w:rsidSect="009312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65A1"/>
    <w:multiLevelType w:val="hybridMultilevel"/>
    <w:tmpl w:val="60FC30EA"/>
    <w:lvl w:ilvl="0" w:tplc="D2BE3C22">
      <w:start w:val="1"/>
      <w:numFmt w:val="bullet"/>
      <w:lvlText w:val=""/>
      <w:lvlJc w:val="left"/>
      <w:pPr>
        <w:ind w:left="720" w:hanging="360"/>
      </w:pPr>
      <w:rPr>
        <w:rFonts w:ascii="Symbol" w:hAnsi="Symbol" w:hint="default"/>
      </w:rPr>
    </w:lvl>
    <w:lvl w:ilvl="1" w:tplc="71869490">
      <w:start w:val="1"/>
      <w:numFmt w:val="bullet"/>
      <w:lvlText w:val="o"/>
      <w:lvlJc w:val="left"/>
      <w:pPr>
        <w:ind w:left="1440" w:hanging="360"/>
      </w:pPr>
      <w:rPr>
        <w:rFonts w:ascii="Courier New" w:hAnsi="Courier New" w:hint="default"/>
      </w:rPr>
    </w:lvl>
    <w:lvl w:ilvl="2" w:tplc="C07CD750">
      <w:start w:val="1"/>
      <w:numFmt w:val="bullet"/>
      <w:lvlText w:val=""/>
      <w:lvlJc w:val="left"/>
      <w:pPr>
        <w:ind w:left="2160" w:hanging="360"/>
      </w:pPr>
      <w:rPr>
        <w:rFonts w:ascii="Wingdings" w:hAnsi="Wingdings" w:hint="default"/>
      </w:rPr>
    </w:lvl>
    <w:lvl w:ilvl="3" w:tplc="B74C62EA">
      <w:start w:val="1"/>
      <w:numFmt w:val="bullet"/>
      <w:lvlText w:val=""/>
      <w:lvlJc w:val="left"/>
      <w:pPr>
        <w:ind w:left="2880" w:hanging="360"/>
      </w:pPr>
      <w:rPr>
        <w:rFonts w:ascii="Symbol" w:hAnsi="Symbol" w:hint="default"/>
      </w:rPr>
    </w:lvl>
    <w:lvl w:ilvl="4" w:tplc="41C829BC">
      <w:start w:val="1"/>
      <w:numFmt w:val="bullet"/>
      <w:lvlText w:val="o"/>
      <w:lvlJc w:val="left"/>
      <w:pPr>
        <w:ind w:left="3600" w:hanging="360"/>
      </w:pPr>
      <w:rPr>
        <w:rFonts w:ascii="Courier New" w:hAnsi="Courier New" w:hint="default"/>
      </w:rPr>
    </w:lvl>
    <w:lvl w:ilvl="5" w:tplc="79DA34AC">
      <w:start w:val="1"/>
      <w:numFmt w:val="bullet"/>
      <w:lvlText w:val=""/>
      <w:lvlJc w:val="left"/>
      <w:pPr>
        <w:ind w:left="4320" w:hanging="360"/>
      </w:pPr>
      <w:rPr>
        <w:rFonts w:ascii="Wingdings" w:hAnsi="Wingdings" w:hint="default"/>
      </w:rPr>
    </w:lvl>
    <w:lvl w:ilvl="6" w:tplc="FE466696">
      <w:start w:val="1"/>
      <w:numFmt w:val="bullet"/>
      <w:lvlText w:val=""/>
      <w:lvlJc w:val="left"/>
      <w:pPr>
        <w:ind w:left="5040" w:hanging="360"/>
      </w:pPr>
      <w:rPr>
        <w:rFonts w:ascii="Symbol" w:hAnsi="Symbol" w:hint="default"/>
      </w:rPr>
    </w:lvl>
    <w:lvl w:ilvl="7" w:tplc="E520BEEE">
      <w:start w:val="1"/>
      <w:numFmt w:val="bullet"/>
      <w:lvlText w:val="o"/>
      <w:lvlJc w:val="left"/>
      <w:pPr>
        <w:ind w:left="5760" w:hanging="360"/>
      </w:pPr>
      <w:rPr>
        <w:rFonts w:ascii="Courier New" w:hAnsi="Courier New" w:hint="default"/>
      </w:rPr>
    </w:lvl>
    <w:lvl w:ilvl="8" w:tplc="614E4AEC">
      <w:start w:val="1"/>
      <w:numFmt w:val="bullet"/>
      <w:lvlText w:val=""/>
      <w:lvlJc w:val="left"/>
      <w:pPr>
        <w:ind w:left="6480" w:hanging="360"/>
      </w:pPr>
      <w:rPr>
        <w:rFonts w:ascii="Wingdings" w:hAnsi="Wingdings" w:hint="default"/>
      </w:rPr>
    </w:lvl>
  </w:abstractNum>
  <w:abstractNum w:abstractNumId="1">
    <w:nsid w:val="536F22A6"/>
    <w:multiLevelType w:val="hybridMultilevel"/>
    <w:tmpl w:val="B6F2D8DA"/>
    <w:lvl w:ilvl="0" w:tplc="9B7A2A8C">
      <w:start w:val="1"/>
      <w:numFmt w:val="decimal"/>
      <w:lvlText w:val="%1."/>
      <w:lvlJc w:val="left"/>
      <w:pPr>
        <w:ind w:left="720" w:hanging="360"/>
      </w:pPr>
    </w:lvl>
    <w:lvl w:ilvl="1" w:tplc="B51443F2">
      <w:start w:val="1"/>
      <w:numFmt w:val="lowerLetter"/>
      <w:lvlText w:val="%2."/>
      <w:lvlJc w:val="left"/>
      <w:pPr>
        <w:ind w:left="1440" w:hanging="360"/>
      </w:pPr>
    </w:lvl>
    <w:lvl w:ilvl="2" w:tplc="28CC9D48">
      <w:start w:val="1"/>
      <w:numFmt w:val="lowerRoman"/>
      <w:lvlText w:val="%3."/>
      <w:lvlJc w:val="right"/>
      <w:pPr>
        <w:ind w:left="2160" w:hanging="180"/>
      </w:pPr>
    </w:lvl>
    <w:lvl w:ilvl="3" w:tplc="408CA4C2">
      <w:start w:val="1"/>
      <w:numFmt w:val="decimal"/>
      <w:lvlText w:val="%4."/>
      <w:lvlJc w:val="left"/>
      <w:pPr>
        <w:ind w:left="2880" w:hanging="360"/>
      </w:pPr>
    </w:lvl>
    <w:lvl w:ilvl="4" w:tplc="4C1AF178">
      <w:start w:val="1"/>
      <w:numFmt w:val="lowerLetter"/>
      <w:lvlText w:val="%5."/>
      <w:lvlJc w:val="left"/>
      <w:pPr>
        <w:ind w:left="3600" w:hanging="360"/>
      </w:pPr>
    </w:lvl>
    <w:lvl w:ilvl="5" w:tplc="266426DA">
      <w:start w:val="1"/>
      <w:numFmt w:val="lowerRoman"/>
      <w:lvlText w:val="%6."/>
      <w:lvlJc w:val="right"/>
      <w:pPr>
        <w:ind w:left="4320" w:hanging="180"/>
      </w:pPr>
    </w:lvl>
    <w:lvl w:ilvl="6" w:tplc="FB0E14D4">
      <w:start w:val="1"/>
      <w:numFmt w:val="decimal"/>
      <w:lvlText w:val="%7."/>
      <w:lvlJc w:val="left"/>
      <w:pPr>
        <w:ind w:left="5040" w:hanging="360"/>
      </w:pPr>
    </w:lvl>
    <w:lvl w:ilvl="7" w:tplc="5BB21E26">
      <w:start w:val="1"/>
      <w:numFmt w:val="lowerLetter"/>
      <w:lvlText w:val="%8."/>
      <w:lvlJc w:val="left"/>
      <w:pPr>
        <w:ind w:left="5760" w:hanging="360"/>
      </w:pPr>
    </w:lvl>
    <w:lvl w:ilvl="8" w:tplc="0194E314">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DB504BD"/>
    <w:rsid w:val="000D0FA5"/>
    <w:rsid w:val="0093124C"/>
    <w:rsid w:val="0DB504BD"/>
    <w:rsid w:val="35CD99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2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3124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gap.gub.uy/opypa/ANUARIOS/Anuario2010/material/pdf/3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gro.edu.uy/~agrociencia/index.php/directorio/article/view/571/479" TargetMode="External"/><Relationship Id="rId5" Type="http://schemas.openxmlformats.org/officeDocument/2006/relationships/hyperlink" Target="http://repositori.udl.cat/bitstream/handle/10459.1/33448/HA5_breton.pdf?sequence=1&amp;isAllowed=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7569</Words>
  <Characters>41631</Characters>
  <Application>Microsoft Office Word</Application>
  <DocSecurity>0</DocSecurity>
  <Lines>346</Lines>
  <Paragraphs>98</Paragraphs>
  <ScaleCrop>false</ScaleCrop>
  <Company/>
  <LinksUpToDate>false</LinksUpToDate>
  <CharactersWithSpaces>49102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Barboza</dc:creator>
  <cp:keywords/>
  <dc:description/>
  <cp:lastModifiedBy>Pc-7</cp:lastModifiedBy>
  <cp:revision>2</cp:revision>
  <dcterms:created xsi:type="dcterms:W3CDTF">2017-05-15T22:01:00Z</dcterms:created>
  <dcterms:modified xsi:type="dcterms:W3CDTF">2017-05-15T22:01:00Z</dcterms:modified>
</cp:coreProperties>
</file>