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5D" w:rsidRPr="00D70945" w:rsidRDefault="00E54C5D" w:rsidP="00D70945">
      <w:pPr>
        <w:jc w:val="center"/>
        <w:rPr>
          <w:b/>
          <w:sz w:val="28"/>
          <w:szCs w:val="28"/>
        </w:rPr>
      </w:pPr>
      <w:r w:rsidRPr="00D70945">
        <w:rPr>
          <w:b/>
          <w:sz w:val="28"/>
          <w:szCs w:val="28"/>
        </w:rPr>
        <w:t>Maestría en Economía Internacional</w:t>
      </w:r>
    </w:p>
    <w:p w:rsidR="00EB3156" w:rsidRDefault="00E54C5D" w:rsidP="00D70945">
      <w:pPr>
        <w:jc w:val="center"/>
        <w:rPr>
          <w:b/>
          <w:sz w:val="28"/>
          <w:szCs w:val="28"/>
        </w:rPr>
      </w:pPr>
      <w:r w:rsidRPr="00D70945">
        <w:rPr>
          <w:b/>
          <w:sz w:val="28"/>
          <w:szCs w:val="28"/>
        </w:rPr>
        <w:t>Programa: Economía del Comportamiento</w:t>
      </w:r>
    </w:p>
    <w:p w:rsidR="00293F29" w:rsidRPr="00293F29" w:rsidRDefault="00293F29" w:rsidP="00293F29">
      <w:pPr>
        <w:rPr>
          <w:sz w:val="24"/>
          <w:szCs w:val="24"/>
        </w:rPr>
      </w:pPr>
      <w:r w:rsidRPr="00293F29">
        <w:rPr>
          <w:sz w:val="24"/>
          <w:szCs w:val="24"/>
        </w:rPr>
        <w:t xml:space="preserve">Profesor: </w:t>
      </w:r>
      <w:proofErr w:type="spellStart"/>
      <w:r w:rsidRPr="00293F29">
        <w:rPr>
          <w:sz w:val="24"/>
          <w:szCs w:val="24"/>
        </w:rPr>
        <w:t>Maximo</w:t>
      </w:r>
      <w:proofErr w:type="spellEnd"/>
      <w:r w:rsidRPr="00293F29">
        <w:rPr>
          <w:sz w:val="24"/>
          <w:szCs w:val="24"/>
        </w:rPr>
        <w:t xml:space="preserve"> </w:t>
      </w:r>
      <w:proofErr w:type="spellStart"/>
      <w:r w:rsidRPr="00293F29">
        <w:rPr>
          <w:sz w:val="24"/>
          <w:szCs w:val="24"/>
        </w:rPr>
        <w:t>Rossi</w:t>
      </w:r>
      <w:proofErr w:type="spellEnd"/>
    </w:p>
    <w:p w:rsidR="00293F29" w:rsidRDefault="00293F29" w:rsidP="00293F29">
      <w:pPr>
        <w:pStyle w:val="Prrafodelista"/>
        <w:numPr>
          <w:ilvl w:val="0"/>
          <w:numId w:val="1"/>
        </w:numPr>
      </w:pPr>
      <w:r>
        <w:t>Objetivos y metodología:</w:t>
      </w:r>
    </w:p>
    <w:p w:rsidR="004058FE" w:rsidRDefault="006000DE">
      <w:r>
        <w:t>El curso consiste en una introducción general</w:t>
      </w:r>
      <w:r w:rsidR="00293F29">
        <w:t xml:space="preserve"> de la economía del comportamiento</w:t>
      </w:r>
      <w:r>
        <w:t>.</w:t>
      </w:r>
      <w:r w:rsidR="00293F29">
        <w:t xml:space="preserve"> El curso implicará un involucramiento por parte de los </w:t>
      </w:r>
      <w:r>
        <w:t>participantes en</w:t>
      </w:r>
      <w:r w:rsidR="00D50D71">
        <w:t xml:space="preserve"> la exposición de temas y/o artículos de revistas.</w:t>
      </w:r>
      <w:r w:rsidR="00293F29">
        <w:t xml:space="preserve"> </w:t>
      </w:r>
      <w:r>
        <w:t>En la edición de 2018</w:t>
      </w:r>
      <w:r w:rsidR="00D50D71">
        <w:t>, dado</w:t>
      </w:r>
      <w:r>
        <w:t xml:space="preserve"> que se ha constituido un grupo reducido</w:t>
      </w:r>
      <w:r w:rsidR="00D50D71">
        <w:t>,</w:t>
      </w:r>
      <w:r>
        <w:t xml:space="preserve"> el curso se desarrollará en una reunión semanal</w:t>
      </w:r>
      <w:r w:rsidR="00D50D71">
        <w:t xml:space="preserve"> en un ambiente estilo lecturas guiadas</w:t>
      </w:r>
      <w:bookmarkStart w:id="0" w:name="_GoBack"/>
      <w:bookmarkEnd w:id="0"/>
      <w:r>
        <w:t>.</w:t>
      </w:r>
    </w:p>
    <w:p w:rsidR="00293F29" w:rsidRDefault="004058FE" w:rsidP="004058FE">
      <w:pPr>
        <w:pStyle w:val="Prrafodelista"/>
        <w:numPr>
          <w:ilvl w:val="0"/>
          <w:numId w:val="1"/>
        </w:numPr>
      </w:pPr>
      <w:r>
        <w:t>Evaluación</w:t>
      </w:r>
    </w:p>
    <w:p w:rsidR="006000DE" w:rsidRDefault="004058FE" w:rsidP="004058FE">
      <w:r>
        <w:t xml:space="preserve">La </w:t>
      </w:r>
      <w:r w:rsidR="006000DE">
        <w:t xml:space="preserve">evaluación se realizará a través de las </w:t>
      </w:r>
      <w:r>
        <w:t>presentaci</w:t>
      </w:r>
      <w:r w:rsidR="006000DE">
        <w:t xml:space="preserve">ones de los participantes y un control de lectura. El control versará exclusivamente sobre los capítulos 3, 5, 7, 9 y 11 del libro de </w:t>
      </w:r>
      <w:proofErr w:type="spellStart"/>
      <w:r w:rsidR="006000DE">
        <w:t>Angner</w:t>
      </w:r>
      <w:proofErr w:type="spellEnd"/>
      <w:r w:rsidR="006000DE">
        <w:t>. La ponderación de las dos actividades dependerá del tamaño del grupo que inicie el curso.</w:t>
      </w:r>
    </w:p>
    <w:p w:rsidR="004058FE" w:rsidRDefault="004058FE" w:rsidP="004058FE">
      <w:pPr>
        <w:pStyle w:val="Prrafodelista"/>
        <w:numPr>
          <w:ilvl w:val="0"/>
          <w:numId w:val="1"/>
        </w:numPr>
      </w:pPr>
      <w:r>
        <w:t>Desarrollo temático</w:t>
      </w:r>
    </w:p>
    <w:p w:rsidR="00E54C5D" w:rsidRDefault="006000DE">
      <w:r>
        <w:t>3</w:t>
      </w:r>
      <w:r w:rsidR="004058FE">
        <w:t>.</w:t>
      </w:r>
      <w:r w:rsidR="00E54C5D">
        <w:t xml:space="preserve">1.- </w:t>
      </w:r>
      <w:r>
        <w:t xml:space="preserve">Introducción </w:t>
      </w:r>
    </w:p>
    <w:p w:rsidR="00E54C5D" w:rsidRDefault="006000DE">
      <w:r>
        <w:t>3</w:t>
      </w:r>
      <w:r w:rsidR="004058FE">
        <w:t>.</w:t>
      </w:r>
      <w:r w:rsidR="00E54C5D">
        <w:t xml:space="preserve">2.- </w:t>
      </w:r>
      <w:r w:rsidR="0095249A">
        <w:t>Elección racional bajo certidumbre</w:t>
      </w:r>
    </w:p>
    <w:p w:rsidR="0095249A" w:rsidRDefault="006000DE">
      <w:r>
        <w:t>3</w:t>
      </w:r>
      <w:r w:rsidR="004058FE">
        <w:t>.</w:t>
      </w:r>
      <w:r w:rsidR="0095249A">
        <w:t>3.- Toma de decisiones bajo certidumbre</w:t>
      </w:r>
    </w:p>
    <w:p w:rsidR="0095249A" w:rsidRDefault="006000DE">
      <w:r>
        <w:t>3</w:t>
      </w:r>
      <w:r w:rsidR="004058FE">
        <w:t>.</w:t>
      </w:r>
      <w:r w:rsidR="0095249A">
        <w:t xml:space="preserve">4.-  Juicio </w:t>
      </w:r>
      <w:r w:rsidR="009D3BF4">
        <w:t>de probabilidad</w:t>
      </w:r>
    </w:p>
    <w:p w:rsidR="009D3BF4" w:rsidRDefault="006000DE">
      <w:r>
        <w:t>3</w:t>
      </w:r>
      <w:r w:rsidR="004058FE">
        <w:t>.</w:t>
      </w:r>
      <w:r w:rsidR="00913671">
        <w:t>5.- Juicio bajo riesgo</w:t>
      </w:r>
      <w:r w:rsidR="009D3BF4">
        <w:t xml:space="preserve"> e incertidumbre</w:t>
      </w:r>
    </w:p>
    <w:p w:rsidR="009D3BF4" w:rsidRDefault="006000DE">
      <w:r>
        <w:t>3</w:t>
      </w:r>
      <w:r w:rsidR="004058FE">
        <w:t>.</w:t>
      </w:r>
      <w:r w:rsidR="009D3BF4">
        <w:t xml:space="preserve">6.- </w:t>
      </w:r>
      <w:r w:rsidR="00913671">
        <w:t>Elección racional bajo riesgo e incertidumbre</w:t>
      </w:r>
    </w:p>
    <w:p w:rsidR="00913671" w:rsidRDefault="006000DE">
      <w:r>
        <w:t>3</w:t>
      </w:r>
      <w:r w:rsidR="004058FE">
        <w:t>.</w:t>
      </w:r>
      <w:r w:rsidR="00913671">
        <w:t>7.-  Toma de decisiones bajo riesgo e incertidumbre</w:t>
      </w:r>
    </w:p>
    <w:p w:rsidR="00E54C5D" w:rsidRDefault="006000DE">
      <w:r>
        <w:t>3</w:t>
      </w:r>
      <w:r w:rsidR="004058FE">
        <w:t>.</w:t>
      </w:r>
      <w:r w:rsidR="00913671">
        <w:t>8.- Modelo de utilidad descontada</w:t>
      </w:r>
    </w:p>
    <w:p w:rsidR="00913671" w:rsidRDefault="006000DE">
      <w:r>
        <w:t>3</w:t>
      </w:r>
      <w:r w:rsidR="004058FE">
        <w:t>.</w:t>
      </w:r>
      <w:r w:rsidR="00913671">
        <w:t>9.- Elección inter</w:t>
      </w:r>
      <w:r w:rsidR="00D70945">
        <w:t>-</w:t>
      </w:r>
      <w:r w:rsidR="00913671">
        <w:t>temporal</w:t>
      </w:r>
    </w:p>
    <w:p w:rsidR="00913671" w:rsidRDefault="006000DE">
      <w:r>
        <w:t>3</w:t>
      </w:r>
      <w:r w:rsidR="004058FE">
        <w:t>.</w:t>
      </w:r>
      <w:r w:rsidR="00AC4E55">
        <w:t>1</w:t>
      </w:r>
      <w:r w:rsidR="004058FE">
        <w:t>0</w:t>
      </w:r>
      <w:r w:rsidR="00AC4E55">
        <w:t xml:space="preserve">.- </w:t>
      </w:r>
      <w:r w:rsidR="00D70945">
        <w:t>Felicidad</w:t>
      </w:r>
    </w:p>
    <w:p w:rsidR="00AC4E55" w:rsidRDefault="006000DE" w:rsidP="007A777F">
      <w:r>
        <w:t>3</w:t>
      </w:r>
      <w:r w:rsidR="007A777F">
        <w:t>.1</w:t>
      </w:r>
      <w:r>
        <w:t>1</w:t>
      </w:r>
      <w:r w:rsidR="007A777F">
        <w:t xml:space="preserve"> </w:t>
      </w:r>
      <w:r w:rsidR="00AC4E55">
        <w:t>Otros</w:t>
      </w:r>
    </w:p>
    <w:p w:rsidR="00AC4E55" w:rsidRDefault="00AC4E55"/>
    <w:p w:rsidR="00AC4E55" w:rsidRDefault="004058FE" w:rsidP="00252951">
      <w:pPr>
        <w:pStyle w:val="Prrafodelista"/>
        <w:numPr>
          <w:ilvl w:val="0"/>
          <w:numId w:val="1"/>
        </w:numPr>
      </w:pPr>
      <w:r>
        <w:t>Bibliografía</w:t>
      </w:r>
      <w:r w:rsidR="006000DE">
        <w:t xml:space="preserve"> </w:t>
      </w:r>
    </w:p>
    <w:p w:rsidR="006000DE" w:rsidRDefault="006000DE" w:rsidP="006000DE">
      <w:r>
        <w:t xml:space="preserve">El detalle de las referencias del curso </w:t>
      </w:r>
      <w:r w:rsidR="00926338">
        <w:t xml:space="preserve">las </w:t>
      </w:r>
      <w:proofErr w:type="gramStart"/>
      <w:r w:rsidR="00926338">
        <w:t>encontrarán</w:t>
      </w:r>
      <w:proofErr w:type="gramEnd"/>
      <w:r w:rsidR="00926338">
        <w:t xml:space="preserve"> en EVA de la Facultad de Ciencias Sociales.</w:t>
      </w:r>
      <w:r>
        <w:t xml:space="preserve"> </w:t>
      </w:r>
    </w:p>
    <w:sectPr w:rsidR="006000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45DB5"/>
    <w:multiLevelType w:val="hybridMultilevel"/>
    <w:tmpl w:val="8B024CF4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D4CA7"/>
    <w:multiLevelType w:val="hybridMultilevel"/>
    <w:tmpl w:val="8B024CF4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E3AB5"/>
    <w:multiLevelType w:val="hybridMultilevel"/>
    <w:tmpl w:val="8B024CF4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23085"/>
    <w:multiLevelType w:val="multilevel"/>
    <w:tmpl w:val="1D66122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A4516AA"/>
    <w:multiLevelType w:val="hybridMultilevel"/>
    <w:tmpl w:val="8B024CF4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63F2F"/>
    <w:multiLevelType w:val="hybridMultilevel"/>
    <w:tmpl w:val="8B024CF4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5D"/>
    <w:rsid w:val="0000333D"/>
    <w:rsid w:val="00052B66"/>
    <w:rsid w:val="000943EB"/>
    <w:rsid w:val="00174E4D"/>
    <w:rsid w:val="00252951"/>
    <w:rsid w:val="0029210F"/>
    <w:rsid w:val="00293F29"/>
    <w:rsid w:val="00316A30"/>
    <w:rsid w:val="004058FE"/>
    <w:rsid w:val="004E1AE4"/>
    <w:rsid w:val="005B7FC3"/>
    <w:rsid w:val="006000DE"/>
    <w:rsid w:val="00713F84"/>
    <w:rsid w:val="007A777F"/>
    <w:rsid w:val="007F312B"/>
    <w:rsid w:val="00823190"/>
    <w:rsid w:val="00913671"/>
    <w:rsid w:val="00926338"/>
    <w:rsid w:val="0095249A"/>
    <w:rsid w:val="009D3BF4"/>
    <w:rsid w:val="00A106D2"/>
    <w:rsid w:val="00A61622"/>
    <w:rsid w:val="00A8601D"/>
    <w:rsid w:val="00AC4E55"/>
    <w:rsid w:val="00AC5496"/>
    <w:rsid w:val="00B93F3C"/>
    <w:rsid w:val="00C57064"/>
    <w:rsid w:val="00C621F9"/>
    <w:rsid w:val="00D50D71"/>
    <w:rsid w:val="00D70945"/>
    <w:rsid w:val="00D95EDF"/>
    <w:rsid w:val="00D97C27"/>
    <w:rsid w:val="00E54C5D"/>
    <w:rsid w:val="00EB3156"/>
    <w:rsid w:val="00F2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ED9139D-141C-4911-A263-C8B23626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3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mito</dc:creator>
  <cp:lastModifiedBy>User</cp:lastModifiedBy>
  <cp:revision>2</cp:revision>
  <dcterms:created xsi:type="dcterms:W3CDTF">2018-10-15T18:21:00Z</dcterms:created>
  <dcterms:modified xsi:type="dcterms:W3CDTF">2018-10-15T18:21:00Z</dcterms:modified>
</cp:coreProperties>
</file>